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83" w:rsidRDefault="00BD6383" w:rsidP="003663C4">
      <w:pPr>
        <w:jc w:val="center"/>
        <w:rPr>
          <w:sz w:val="24"/>
          <w:szCs w:val="24"/>
        </w:rPr>
      </w:pPr>
    </w:p>
    <w:p w:rsidR="00BD6383" w:rsidRPr="00D8662A" w:rsidRDefault="00BD6383" w:rsidP="003663C4">
      <w:pPr>
        <w:jc w:val="center"/>
        <w:rPr>
          <w:rFonts w:ascii="Times New Roman" w:hAnsi="Times New Roman" w:cs="Times New Roman"/>
          <w:b/>
          <w:bCs/>
          <w:sz w:val="24"/>
          <w:szCs w:val="24"/>
        </w:rPr>
      </w:pPr>
      <w:proofErr w:type="gramStart"/>
      <w:r w:rsidRPr="00D8662A">
        <w:rPr>
          <w:rFonts w:ascii="Times New Roman" w:hAnsi="Times New Roman" w:cs="Times New Roman"/>
          <w:b/>
          <w:bCs/>
          <w:sz w:val="24"/>
          <w:szCs w:val="24"/>
        </w:rPr>
        <w:t>ORDINANCE NO.</w:t>
      </w:r>
      <w:proofErr w:type="gramEnd"/>
      <w:r w:rsidRPr="00D8662A">
        <w:rPr>
          <w:rFonts w:ascii="Times New Roman" w:hAnsi="Times New Roman" w:cs="Times New Roman"/>
          <w:b/>
          <w:bCs/>
          <w:sz w:val="24"/>
          <w:szCs w:val="24"/>
        </w:rPr>
        <w:t xml:space="preserve"> </w:t>
      </w:r>
      <w:r w:rsidR="00827EAF">
        <w:rPr>
          <w:rFonts w:ascii="Times New Roman" w:hAnsi="Times New Roman" w:cs="Times New Roman"/>
          <w:b/>
          <w:bCs/>
          <w:sz w:val="28"/>
          <w:szCs w:val="28"/>
        </w:rPr>
        <w:t>12</w:t>
      </w:r>
      <w:r w:rsidRPr="00D8662A">
        <w:rPr>
          <w:rFonts w:ascii="Times New Roman" w:hAnsi="Times New Roman" w:cs="Times New Roman"/>
          <w:b/>
          <w:bCs/>
          <w:sz w:val="28"/>
          <w:szCs w:val="28"/>
        </w:rPr>
        <w:t>-03</w:t>
      </w:r>
    </w:p>
    <w:p w:rsidR="00BD6383" w:rsidRPr="00D8662A" w:rsidRDefault="00BD6383" w:rsidP="003663C4">
      <w:pPr>
        <w:jc w:val="center"/>
        <w:rPr>
          <w:rFonts w:ascii="Times New Roman" w:hAnsi="Times New Roman" w:cs="Times New Roman"/>
          <w:b/>
          <w:bCs/>
          <w:sz w:val="24"/>
          <w:szCs w:val="24"/>
        </w:rPr>
      </w:pPr>
    </w:p>
    <w:p w:rsidR="00BD6383" w:rsidRPr="00D8662A" w:rsidRDefault="00BD6383" w:rsidP="00ED475B">
      <w:pPr>
        <w:jc w:val="both"/>
        <w:rPr>
          <w:rFonts w:ascii="Times New Roman" w:hAnsi="Times New Roman" w:cs="Times New Roman"/>
          <w:b/>
          <w:bCs/>
          <w:sz w:val="24"/>
          <w:szCs w:val="24"/>
        </w:rPr>
      </w:pPr>
      <w:proofErr w:type="gramStart"/>
      <w:r w:rsidRPr="00D8662A">
        <w:rPr>
          <w:rFonts w:ascii="Times New Roman" w:hAnsi="Times New Roman" w:cs="Times New Roman"/>
          <w:b/>
          <w:bCs/>
          <w:sz w:val="24"/>
          <w:szCs w:val="24"/>
        </w:rPr>
        <w:t>AN ORDINANCE AMENDING THE CITY OF SODAVILLE ZONING ORDINANCE NO.</w:t>
      </w:r>
      <w:proofErr w:type="gramEnd"/>
      <w:r w:rsidRPr="00D8662A">
        <w:rPr>
          <w:rFonts w:ascii="Times New Roman" w:hAnsi="Times New Roman" w:cs="Times New Roman"/>
          <w:b/>
          <w:bCs/>
          <w:sz w:val="24"/>
          <w:szCs w:val="24"/>
        </w:rPr>
        <w:t xml:space="preserve"> </w:t>
      </w:r>
      <w:r w:rsidR="00827EAF">
        <w:rPr>
          <w:rFonts w:ascii="Times New Roman" w:hAnsi="Times New Roman" w:cs="Times New Roman"/>
          <w:b/>
          <w:bCs/>
          <w:sz w:val="24"/>
          <w:szCs w:val="24"/>
        </w:rPr>
        <w:t>08-03</w:t>
      </w:r>
      <w:r w:rsidR="00A14C10">
        <w:rPr>
          <w:rFonts w:ascii="Times New Roman" w:hAnsi="Times New Roman" w:cs="Times New Roman"/>
          <w:b/>
          <w:bCs/>
          <w:sz w:val="24"/>
          <w:szCs w:val="24"/>
        </w:rPr>
        <w:t xml:space="preserve"> </w:t>
      </w:r>
      <w:r w:rsidRPr="00D8662A">
        <w:rPr>
          <w:rFonts w:ascii="Times New Roman" w:hAnsi="Times New Roman" w:cs="Times New Roman"/>
          <w:b/>
          <w:bCs/>
          <w:sz w:val="24"/>
          <w:szCs w:val="24"/>
        </w:rPr>
        <w:t>TO PERMIT THE TEMPORARY USE OF A RECREATION VEHICLE</w:t>
      </w:r>
      <w:r w:rsidR="00A14C10">
        <w:rPr>
          <w:rFonts w:ascii="Times New Roman" w:hAnsi="Times New Roman" w:cs="Times New Roman"/>
          <w:b/>
          <w:bCs/>
          <w:sz w:val="24"/>
          <w:szCs w:val="24"/>
        </w:rPr>
        <w:t xml:space="preserve"> </w:t>
      </w:r>
      <w:r w:rsidRPr="00D8662A">
        <w:rPr>
          <w:rFonts w:ascii="Times New Roman" w:hAnsi="Times New Roman" w:cs="Times New Roman"/>
          <w:b/>
          <w:bCs/>
          <w:sz w:val="24"/>
          <w:szCs w:val="24"/>
        </w:rPr>
        <w:t>WHILE CONSTRUCTING A PERMANENT RESIDENCE ON THE PROPERTY</w:t>
      </w:r>
    </w:p>
    <w:p w:rsidR="00BD6383" w:rsidRPr="00D8662A" w:rsidRDefault="00BD6383" w:rsidP="00ED475B">
      <w:pPr>
        <w:jc w:val="both"/>
        <w:rPr>
          <w:rFonts w:ascii="Times New Roman" w:hAnsi="Times New Roman" w:cs="Times New Roman"/>
          <w:sz w:val="24"/>
          <w:szCs w:val="24"/>
        </w:rPr>
      </w:pPr>
    </w:p>
    <w:p w:rsidR="00BD6383" w:rsidRPr="00D8662A" w:rsidRDefault="00BD6383" w:rsidP="00ED475B">
      <w:pPr>
        <w:jc w:val="both"/>
        <w:rPr>
          <w:rFonts w:ascii="Times New Roman" w:hAnsi="Times New Roman" w:cs="Times New Roman"/>
          <w:sz w:val="24"/>
          <w:szCs w:val="24"/>
        </w:rPr>
      </w:pPr>
      <w:r w:rsidRPr="00D8662A">
        <w:rPr>
          <w:rFonts w:ascii="Times New Roman" w:hAnsi="Times New Roman" w:cs="Times New Roman"/>
          <w:b/>
          <w:bCs/>
          <w:sz w:val="24"/>
          <w:szCs w:val="24"/>
        </w:rPr>
        <w:tab/>
        <w:t xml:space="preserve">WHEREAS, </w:t>
      </w:r>
      <w:r w:rsidRPr="00D8662A">
        <w:rPr>
          <w:rFonts w:ascii="Times New Roman" w:hAnsi="Times New Roman" w:cs="Times New Roman"/>
          <w:sz w:val="24"/>
          <w:szCs w:val="24"/>
        </w:rPr>
        <w:t>the City of Sodaville permits both conventional “stick-built” homes and manufactured homes to be used as residences within the City; and</w:t>
      </w:r>
    </w:p>
    <w:p w:rsidR="00BD6383" w:rsidRPr="00D8662A" w:rsidRDefault="00BD6383" w:rsidP="00ED475B">
      <w:pPr>
        <w:jc w:val="both"/>
        <w:rPr>
          <w:rFonts w:ascii="Times New Roman" w:hAnsi="Times New Roman" w:cs="Times New Roman"/>
          <w:sz w:val="24"/>
          <w:szCs w:val="24"/>
        </w:rPr>
      </w:pPr>
    </w:p>
    <w:p w:rsidR="00BD6383" w:rsidRPr="00D8662A" w:rsidRDefault="00BD6383" w:rsidP="00ED475B">
      <w:pPr>
        <w:jc w:val="both"/>
        <w:rPr>
          <w:rFonts w:ascii="Times New Roman" w:hAnsi="Times New Roman" w:cs="Times New Roman"/>
          <w:sz w:val="24"/>
          <w:szCs w:val="24"/>
        </w:rPr>
      </w:pPr>
      <w:r w:rsidRPr="00D8662A">
        <w:rPr>
          <w:rFonts w:ascii="Times New Roman" w:hAnsi="Times New Roman" w:cs="Times New Roman"/>
          <w:sz w:val="24"/>
          <w:szCs w:val="24"/>
        </w:rPr>
        <w:tab/>
      </w:r>
      <w:r w:rsidRPr="00D8662A">
        <w:rPr>
          <w:rFonts w:ascii="Times New Roman" w:hAnsi="Times New Roman" w:cs="Times New Roman"/>
          <w:b/>
          <w:bCs/>
          <w:sz w:val="24"/>
          <w:szCs w:val="24"/>
        </w:rPr>
        <w:t xml:space="preserve">WHEREAS, </w:t>
      </w:r>
      <w:r w:rsidRPr="00D8662A">
        <w:rPr>
          <w:rFonts w:ascii="Times New Roman" w:hAnsi="Times New Roman" w:cs="Times New Roman"/>
          <w:sz w:val="24"/>
          <w:szCs w:val="24"/>
        </w:rPr>
        <w:t>recreational vehicles are not considered as residential uses and are not permitted as permanent residences on individual lots within the City; and</w:t>
      </w:r>
    </w:p>
    <w:p w:rsidR="00BD6383" w:rsidRPr="00D8662A" w:rsidRDefault="00BD6383" w:rsidP="00ED475B">
      <w:pPr>
        <w:jc w:val="both"/>
        <w:rPr>
          <w:rFonts w:ascii="Times New Roman" w:hAnsi="Times New Roman" w:cs="Times New Roman"/>
          <w:sz w:val="24"/>
          <w:szCs w:val="24"/>
        </w:rPr>
      </w:pPr>
    </w:p>
    <w:p w:rsidR="00BD6383" w:rsidRPr="00D8662A" w:rsidRDefault="00BD6383" w:rsidP="00ED475B">
      <w:pPr>
        <w:jc w:val="both"/>
        <w:rPr>
          <w:rFonts w:ascii="Times New Roman" w:hAnsi="Times New Roman" w:cs="Times New Roman"/>
          <w:sz w:val="24"/>
          <w:szCs w:val="24"/>
        </w:rPr>
      </w:pPr>
      <w:r w:rsidRPr="00D8662A">
        <w:rPr>
          <w:rFonts w:ascii="Times New Roman" w:hAnsi="Times New Roman" w:cs="Times New Roman"/>
          <w:sz w:val="24"/>
          <w:szCs w:val="24"/>
        </w:rPr>
        <w:tab/>
      </w:r>
      <w:r w:rsidRPr="00D8662A">
        <w:rPr>
          <w:rFonts w:ascii="Times New Roman" w:hAnsi="Times New Roman" w:cs="Times New Roman"/>
          <w:b/>
          <w:bCs/>
          <w:sz w:val="24"/>
          <w:szCs w:val="24"/>
        </w:rPr>
        <w:t>WHEREAS,</w:t>
      </w:r>
      <w:r w:rsidRPr="00D8662A">
        <w:rPr>
          <w:rFonts w:ascii="Times New Roman" w:hAnsi="Times New Roman" w:cs="Times New Roman"/>
          <w:sz w:val="24"/>
          <w:szCs w:val="24"/>
        </w:rPr>
        <w:t xml:space="preserve"> when new dwellings are being constructed in the City, it often takes a number of months to construct the dwelling and the occupant needs a temporary place in which to live while the dwelling is being constructed; and </w:t>
      </w:r>
    </w:p>
    <w:p w:rsidR="00BD6383" w:rsidRPr="00D8662A" w:rsidRDefault="00BD6383" w:rsidP="00ED475B">
      <w:pPr>
        <w:jc w:val="both"/>
        <w:rPr>
          <w:rFonts w:ascii="Times New Roman" w:hAnsi="Times New Roman" w:cs="Times New Roman"/>
          <w:sz w:val="24"/>
          <w:szCs w:val="24"/>
        </w:rPr>
      </w:pPr>
    </w:p>
    <w:p w:rsidR="00BD6383" w:rsidRPr="00D8662A" w:rsidRDefault="00BD6383" w:rsidP="00ED475B">
      <w:pPr>
        <w:jc w:val="both"/>
        <w:rPr>
          <w:rFonts w:ascii="Times New Roman" w:hAnsi="Times New Roman" w:cs="Times New Roman"/>
          <w:sz w:val="24"/>
          <w:szCs w:val="24"/>
        </w:rPr>
      </w:pPr>
      <w:r w:rsidRPr="00D8662A">
        <w:rPr>
          <w:rFonts w:ascii="Times New Roman" w:hAnsi="Times New Roman" w:cs="Times New Roman"/>
          <w:sz w:val="24"/>
          <w:szCs w:val="24"/>
        </w:rPr>
        <w:tab/>
      </w:r>
      <w:r w:rsidRPr="00D8662A">
        <w:rPr>
          <w:rFonts w:ascii="Times New Roman" w:hAnsi="Times New Roman" w:cs="Times New Roman"/>
          <w:b/>
          <w:bCs/>
          <w:sz w:val="24"/>
          <w:szCs w:val="24"/>
        </w:rPr>
        <w:t xml:space="preserve">WHEREAS, </w:t>
      </w:r>
      <w:r w:rsidRPr="00D8662A">
        <w:rPr>
          <w:rFonts w:ascii="Times New Roman" w:hAnsi="Times New Roman" w:cs="Times New Roman"/>
          <w:sz w:val="24"/>
          <w:szCs w:val="24"/>
        </w:rPr>
        <w:t>while recreational vehicles do not meet City or State standards for permanent occupancy, they are sufficient to provide for temporary residential occupancy; and</w:t>
      </w:r>
    </w:p>
    <w:p w:rsidR="00BD6383" w:rsidRPr="00D8662A" w:rsidRDefault="00BD6383" w:rsidP="00ED475B">
      <w:pPr>
        <w:jc w:val="both"/>
        <w:rPr>
          <w:rFonts w:ascii="Times New Roman" w:hAnsi="Times New Roman" w:cs="Times New Roman"/>
          <w:sz w:val="24"/>
          <w:szCs w:val="24"/>
        </w:rPr>
      </w:pPr>
    </w:p>
    <w:p w:rsidR="00BD6383" w:rsidRPr="00D8662A" w:rsidRDefault="00BD6383" w:rsidP="00ED475B">
      <w:pPr>
        <w:jc w:val="both"/>
        <w:rPr>
          <w:rFonts w:ascii="Times New Roman" w:hAnsi="Times New Roman" w:cs="Times New Roman"/>
          <w:sz w:val="24"/>
          <w:szCs w:val="24"/>
        </w:rPr>
      </w:pPr>
      <w:r w:rsidRPr="00D8662A">
        <w:rPr>
          <w:rFonts w:ascii="Times New Roman" w:hAnsi="Times New Roman" w:cs="Times New Roman"/>
          <w:sz w:val="24"/>
          <w:szCs w:val="24"/>
        </w:rPr>
        <w:tab/>
      </w:r>
      <w:r w:rsidRPr="00D8662A">
        <w:rPr>
          <w:rFonts w:ascii="Times New Roman" w:hAnsi="Times New Roman" w:cs="Times New Roman"/>
          <w:b/>
          <w:bCs/>
          <w:sz w:val="24"/>
          <w:szCs w:val="24"/>
        </w:rPr>
        <w:t xml:space="preserve">WHEREAS, </w:t>
      </w:r>
      <w:r w:rsidRPr="00D8662A">
        <w:rPr>
          <w:rFonts w:ascii="Times New Roman" w:hAnsi="Times New Roman" w:cs="Times New Roman"/>
          <w:sz w:val="24"/>
          <w:szCs w:val="24"/>
        </w:rPr>
        <w:t>while</w:t>
      </w:r>
      <w:r w:rsidRPr="00D8662A">
        <w:rPr>
          <w:rFonts w:ascii="Times New Roman" w:hAnsi="Times New Roman" w:cs="Times New Roman"/>
          <w:b/>
          <w:bCs/>
          <w:sz w:val="24"/>
          <w:szCs w:val="24"/>
        </w:rPr>
        <w:t xml:space="preserve"> </w:t>
      </w:r>
      <w:r w:rsidRPr="00D8662A">
        <w:rPr>
          <w:rFonts w:ascii="Times New Roman" w:hAnsi="Times New Roman" w:cs="Times New Roman"/>
          <w:sz w:val="24"/>
          <w:szCs w:val="24"/>
        </w:rPr>
        <w:t>recreational vehicles are not permitted for permanent residential occupancy, it is necessary for the Sodaville Zoning Ordinance to be amended to allow for temporary occupancy; and</w:t>
      </w:r>
    </w:p>
    <w:p w:rsidR="00BD6383" w:rsidRPr="00D8662A" w:rsidRDefault="00BD6383" w:rsidP="00ED475B">
      <w:pPr>
        <w:jc w:val="both"/>
        <w:rPr>
          <w:rFonts w:ascii="Times New Roman" w:hAnsi="Times New Roman" w:cs="Times New Roman"/>
          <w:sz w:val="24"/>
          <w:szCs w:val="24"/>
        </w:rPr>
      </w:pPr>
    </w:p>
    <w:p w:rsidR="00BD6383" w:rsidRPr="00D8662A" w:rsidRDefault="00BD6383" w:rsidP="00ED475B">
      <w:pPr>
        <w:jc w:val="both"/>
        <w:rPr>
          <w:rFonts w:ascii="Times New Roman" w:hAnsi="Times New Roman" w:cs="Times New Roman"/>
          <w:sz w:val="24"/>
          <w:szCs w:val="24"/>
        </w:rPr>
      </w:pPr>
      <w:r w:rsidRPr="00D8662A">
        <w:rPr>
          <w:rFonts w:ascii="Times New Roman" w:hAnsi="Times New Roman" w:cs="Times New Roman"/>
          <w:sz w:val="24"/>
          <w:szCs w:val="24"/>
        </w:rPr>
        <w:tab/>
      </w:r>
      <w:r w:rsidRPr="00D8662A">
        <w:rPr>
          <w:rFonts w:ascii="Times New Roman" w:hAnsi="Times New Roman" w:cs="Times New Roman"/>
          <w:b/>
          <w:bCs/>
          <w:sz w:val="24"/>
          <w:szCs w:val="24"/>
        </w:rPr>
        <w:t xml:space="preserve">WHEREAS, </w:t>
      </w:r>
      <w:r w:rsidRPr="00D8662A">
        <w:rPr>
          <w:rFonts w:ascii="Times New Roman" w:hAnsi="Times New Roman" w:cs="Times New Roman"/>
          <w:sz w:val="24"/>
          <w:szCs w:val="24"/>
        </w:rPr>
        <w:t xml:space="preserve">basic standards and requirements for temporary occupancy of recreational vehicles is essential in order to assure that the recreational vehicle will be compatible with development on nearby properties and to assure that the occupancy of the recreational vehicle will be temporary; and </w:t>
      </w:r>
    </w:p>
    <w:p w:rsidR="00BD6383" w:rsidRPr="00D8662A" w:rsidRDefault="00BD6383" w:rsidP="00ED475B">
      <w:pPr>
        <w:jc w:val="both"/>
        <w:rPr>
          <w:rFonts w:ascii="Times New Roman" w:hAnsi="Times New Roman" w:cs="Times New Roman"/>
          <w:sz w:val="24"/>
          <w:szCs w:val="24"/>
        </w:rPr>
      </w:pPr>
    </w:p>
    <w:p w:rsidR="00BD6383" w:rsidRPr="00D8662A" w:rsidRDefault="00BD6383" w:rsidP="00ED475B">
      <w:pPr>
        <w:jc w:val="both"/>
        <w:rPr>
          <w:rFonts w:ascii="Times New Roman" w:hAnsi="Times New Roman" w:cs="Times New Roman"/>
          <w:sz w:val="24"/>
          <w:szCs w:val="24"/>
        </w:rPr>
      </w:pPr>
      <w:r w:rsidRPr="00D8662A">
        <w:rPr>
          <w:rFonts w:ascii="Times New Roman" w:hAnsi="Times New Roman" w:cs="Times New Roman"/>
          <w:sz w:val="24"/>
          <w:szCs w:val="24"/>
        </w:rPr>
        <w:tab/>
      </w:r>
      <w:r w:rsidRPr="00D8662A">
        <w:rPr>
          <w:rFonts w:ascii="Times New Roman" w:hAnsi="Times New Roman" w:cs="Times New Roman"/>
          <w:b/>
          <w:bCs/>
          <w:sz w:val="24"/>
          <w:szCs w:val="24"/>
        </w:rPr>
        <w:t xml:space="preserve">WHEREAS, </w:t>
      </w:r>
      <w:r w:rsidRPr="00D8662A">
        <w:rPr>
          <w:rFonts w:ascii="Times New Roman" w:hAnsi="Times New Roman" w:cs="Times New Roman"/>
          <w:sz w:val="24"/>
          <w:szCs w:val="24"/>
        </w:rPr>
        <w:t>permitting recreational vehicles as temporary residences while permanent dwellings are being constructed is consistent with the provisions of the Sodaville Comprehensive Plan; and</w:t>
      </w:r>
    </w:p>
    <w:p w:rsidR="00BD6383" w:rsidRPr="00D8662A" w:rsidRDefault="00BD6383" w:rsidP="00ED475B">
      <w:pPr>
        <w:jc w:val="both"/>
        <w:rPr>
          <w:rFonts w:ascii="Times New Roman" w:hAnsi="Times New Roman" w:cs="Times New Roman"/>
          <w:sz w:val="24"/>
          <w:szCs w:val="24"/>
        </w:rPr>
      </w:pPr>
    </w:p>
    <w:p w:rsidR="00BD6383" w:rsidRPr="00D8662A" w:rsidRDefault="00BD6383" w:rsidP="00ED475B">
      <w:pPr>
        <w:jc w:val="both"/>
        <w:rPr>
          <w:rFonts w:ascii="Times New Roman" w:hAnsi="Times New Roman" w:cs="Times New Roman"/>
          <w:sz w:val="24"/>
          <w:szCs w:val="24"/>
        </w:rPr>
      </w:pPr>
      <w:r w:rsidRPr="00D8662A">
        <w:rPr>
          <w:rFonts w:ascii="Times New Roman" w:hAnsi="Times New Roman" w:cs="Times New Roman"/>
          <w:b/>
          <w:bCs/>
          <w:sz w:val="24"/>
          <w:szCs w:val="24"/>
        </w:rPr>
        <w:tab/>
        <w:t xml:space="preserve">WHEREAS, </w:t>
      </w:r>
      <w:r w:rsidRPr="00D8662A">
        <w:rPr>
          <w:rFonts w:ascii="Times New Roman" w:hAnsi="Times New Roman" w:cs="Times New Roman"/>
          <w:sz w:val="24"/>
          <w:szCs w:val="24"/>
        </w:rPr>
        <w:t xml:space="preserve">the Sodaville City Council held a public hearing on November </w:t>
      </w:r>
      <w:r w:rsidR="00633F13">
        <w:rPr>
          <w:rFonts w:ascii="Times New Roman" w:hAnsi="Times New Roman" w:cs="Times New Roman"/>
          <w:sz w:val="24"/>
          <w:szCs w:val="24"/>
        </w:rPr>
        <w:t>15</w:t>
      </w:r>
      <w:r w:rsidRPr="00D8662A">
        <w:rPr>
          <w:rFonts w:ascii="Times New Roman" w:hAnsi="Times New Roman" w:cs="Times New Roman"/>
          <w:sz w:val="24"/>
          <w:szCs w:val="24"/>
        </w:rPr>
        <w:t>, 20</w:t>
      </w:r>
      <w:r w:rsidR="00633F13">
        <w:rPr>
          <w:rFonts w:ascii="Times New Roman" w:hAnsi="Times New Roman" w:cs="Times New Roman"/>
          <w:sz w:val="24"/>
          <w:szCs w:val="24"/>
        </w:rPr>
        <w:t>12</w:t>
      </w:r>
      <w:r w:rsidRPr="00D8662A">
        <w:rPr>
          <w:rFonts w:ascii="Times New Roman" w:hAnsi="Times New Roman" w:cs="Times New Roman"/>
          <w:sz w:val="24"/>
          <w:szCs w:val="24"/>
        </w:rPr>
        <w:t xml:space="preserve"> to take public testimony with regard to a zoning ordinance amendment that would permit the temporary use of a recreational vehicle while a permanent residence on the property is being constructed; and</w:t>
      </w:r>
    </w:p>
    <w:p w:rsidR="00BD6383" w:rsidRPr="00D8662A" w:rsidRDefault="00BD6383" w:rsidP="00ED475B">
      <w:pPr>
        <w:jc w:val="both"/>
        <w:rPr>
          <w:rFonts w:ascii="Times New Roman" w:hAnsi="Times New Roman" w:cs="Times New Roman"/>
          <w:sz w:val="24"/>
          <w:szCs w:val="24"/>
        </w:rPr>
      </w:pPr>
    </w:p>
    <w:p w:rsidR="00BD6383" w:rsidRDefault="00BD6383" w:rsidP="00ED475B">
      <w:pPr>
        <w:jc w:val="both"/>
        <w:rPr>
          <w:rFonts w:ascii="Times New Roman" w:hAnsi="Times New Roman" w:cs="Times New Roman"/>
          <w:sz w:val="24"/>
          <w:szCs w:val="24"/>
        </w:rPr>
      </w:pPr>
      <w:r w:rsidRPr="00D8662A">
        <w:rPr>
          <w:rFonts w:ascii="Times New Roman" w:hAnsi="Times New Roman" w:cs="Times New Roman"/>
          <w:sz w:val="24"/>
          <w:szCs w:val="24"/>
        </w:rPr>
        <w:tab/>
      </w:r>
      <w:r w:rsidRPr="00D8662A">
        <w:rPr>
          <w:rFonts w:ascii="Times New Roman" w:hAnsi="Times New Roman" w:cs="Times New Roman"/>
          <w:b/>
          <w:bCs/>
          <w:sz w:val="24"/>
          <w:szCs w:val="24"/>
        </w:rPr>
        <w:t xml:space="preserve">WHEREAS, </w:t>
      </w:r>
      <w:r w:rsidRPr="00D8662A">
        <w:rPr>
          <w:rFonts w:ascii="Times New Roman" w:hAnsi="Times New Roman" w:cs="Times New Roman"/>
          <w:sz w:val="24"/>
          <w:szCs w:val="24"/>
        </w:rPr>
        <w:t xml:space="preserve">notice of the public hearing was provided for in advance of the public hearing in accordance with the public notice requirements of the Sodaville Zoning Ordinance; </w:t>
      </w:r>
      <w:r w:rsidR="00633F13">
        <w:rPr>
          <w:rFonts w:ascii="Times New Roman" w:hAnsi="Times New Roman" w:cs="Times New Roman"/>
          <w:sz w:val="24"/>
          <w:szCs w:val="24"/>
        </w:rPr>
        <w:t>now therefore</w:t>
      </w:r>
    </w:p>
    <w:p w:rsidR="00633F13" w:rsidRPr="00D8662A" w:rsidRDefault="00633F13" w:rsidP="00ED475B">
      <w:pPr>
        <w:jc w:val="both"/>
        <w:rPr>
          <w:rFonts w:ascii="Times New Roman" w:hAnsi="Times New Roman" w:cs="Times New Roman"/>
          <w:sz w:val="24"/>
          <w:szCs w:val="24"/>
        </w:rPr>
      </w:pPr>
    </w:p>
    <w:p w:rsidR="00BD6383" w:rsidRPr="00D8662A" w:rsidRDefault="00BD6383" w:rsidP="00ED475B">
      <w:pPr>
        <w:jc w:val="both"/>
        <w:rPr>
          <w:rFonts w:ascii="Times New Roman" w:hAnsi="Times New Roman" w:cs="Times New Roman"/>
          <w:sz w:val="24"/>
          <w:szCs w:val="24"/>
        </w:rPr>
      </w:pPr>
    </w:p>
    <w:p w:rsidR="00633F13" w:rsidRDefault="00BD6383" w:rsidP="00ED475B">
      <w:pPr>
        <w:jc w:val="both"/>
        <w:rPr>
          <w:rFonts w:ascii="Times New Roman" w:hAnsi="Times New Roman" w:cs="Times New Roman"/>
          <w:sz w:val="24"/>
          <w:szCs w:val="24"/>
        </w:rPr>
      </w:pPr>
      <w:r w:rsidRPr="00D8662A">
        <w:rPr>
          <w:rFonts w:ascii="Times New Roman" w:hAnsi="Times New Roman" w:cs="Times New Roman"/>
          <w:sz w:val="24"/>
          <w:szCs w:val="24"/>
        </w:rPr>
        <w:tab/>
      </w:r>
    </w:p>
    <w:p w:rsidR="002D7731" w:rsidRDefault="002D7731" w:rsidP="00ED475B">
      <w:pPr>
        <w:jc w:val="both"/>
        <w:rPr>
          <w:rFonts w:ascii="Times New Roman" w:hAnsi="Times New Roman" w:cs="Times New Roman"/>
          <w:sz w:val="24"/>
          <w:szCs w:val="24"/>
        </w:rPr>
      </w:pPr>
    </w:p>
    <w:p w:rsidR="002D7731" w:rsidRDefault="002D7731" w:rsidP="00ED475B">
      <w:pPr>
        <w:jc w:val="both"/>
        <w:rPr>
          <w:rFonts w:ascii="Times New Roman" w:hAnsi="Times New Roman" w:cs="Times New Roman"/>
          <w:sz w:val="24"/>
          <w:szCs w:val="24"/>
        </w:rPr>
      </w:pPr>
      <w:bookmarkStart w:id="0" w:name="_GoBack"/>
      <w:bookmarkEnd w:id="0"/>
    </w:p>
    <w:p w:rsidR="00BD6383" w:rsidRPr="00D8662A" w:rsidRDefault="00BD6383" w:rsidP="00ED475B">
      <w:pPr>
        <w:jc w:val="both"/>
        <w:rPr>
          <w:rFonts w:ascii="Times New Roman" w:hAnsi="Times New Roman" w:cs="Times New Roman"/>
          <w:b/>
          <w:bCs/>
          <w:sz w:val="24"/>
          <w:szCs w:val="24"/>
        </w:rPr>
      </w:pPr>
    </w:p>
    <w:p w:rsidR="00BD6383" w:rsidRPr="00D8662A" w:rsidRDefault="00BD6383" w:rsidP="00ED475B">
      <w:pPr>
        <w:jc w:val="both"/>
        <w:rPr>
          <w:rFonts w:ascii="Times New Roman" w:hAnsi="Times New Roman" w:cs="Times New Roman"/>
          <w:b/>
          <w:bCs/>
          <w:sz w:val="24"/>
          <w:szCs w:val="24"/>
        </w:rPr>
      </w:pPr>
      <w:r w:rsidRPr="00D8662A">
        <w:rPr>
          <w:rFonts w:ascii="Times New Roman" w:hAnsi="Times New Roman" w:cs="Times New Roman"/>
          <w:b/>
          <w:bCs/>
          <w:sz w:val="24"/>
          <w:szCs w:val="24"/>
        </w:rPr>
        <w:lastRenderedPageBreak/>
        <w:tab/>
        <w:t>THE CITY OF SODAVILLE ORDAINS AS FOLLOWS:</w:t>
      </w:r>
    </w:p>
    <w:p w:rsidR="00BD6383" w:rsidRPr="00D8662A" w:rsidRDefault="00BD6383" w:rsidP="00ED475B">
      <w:pPr>
        <w:jc w:val="both"/>
        <w:rPr>
          <w:rFonts w:ascii="Times New Roman" w:hAnsi="Times New Roman" w:cs="Times New Roman"/>
          <w:sz w:val="24"/>
          <w:szCs w:val="24"/>
        </w:rPr>
      </w:pPr>
    </w:p>
    <w:p w:rsidR="00BD6383" w:rsidRPr="00D8662A" w:rsidRDefault="00BD6383" w:rsidP="00ED475B">
      <w:pPr>
        <w:jc w:val="both"/>
        <w:rPr>
          <w:rFonts w:ascii="Times New Roman" w:hAnsi="Times New Roman" w:cs="Times New Roman"/>
          <w:sz w:val="24"/>
          <w:szCs w:val="24"/>
        </w:rPr>
      </w:pPr>
      <w:r w:rsidRPr="00D8662A">
        <w:rPr>
          <w:rFonts w:ascii="Times New Roman" w:hAnsi="Times New Roman" w:cs="Times New Roman"/>
          <w:sz w:val="24"/>
          <w:szCs w:val="24"/>
        </w:rPr>
        <w:t xml:space="preserve">The Sodaville Zoning </w:t>
      </w:r>
      <w:r w:rsidR="00633F13">
        <w:rPr>
          <w:rFonts w:ascii="Times New Roman" w:hAnsi="Times New Roman" w:cs="Times New Roman"/>
          <w:sz w:val="24"/>
          <w:szCs w:val="24"/>
        </w:rPr>
        <w:t xml:space="preserve">Ordinance shall be amended by amending </w:t>
      </w:r>
      <w:r w:rsidRPr="00D8662A">
        <w:rPr>
          <w:rFonts w:ascii="Times New Roman" w:hAnsi="Times New Roman" w:cs="Times New Roman"/>
          <w:sz w:val="24"/>
          <w:szCs w:val="24"/>
        </w:rPr>
        <w:t>Section 4.032 as follows:</w:t>
      </w:r>
    </w:p>
    <w:p w:rsidR="00BD6383" w:rsidRPr="00D8662A" w:rsidRDefault="00BD6383" w:rsidP="00ED475B">
      <w:pPr>
        <w:jc w:val="both"/>
        <w:rPr>
          <w:rFonts w:ascii="Times New Roman" w:hAnsi="Times New Roman" w:cs="Times New Roman"/>
          <w:sz w:val="24"/>
          <w:szCs w:val="24"/>
        </w:rPr>
      </w:pPr>
    </w:p>
    <w:p w:rsidR="00BD6383" w:rsidRPr="00D8662A" w:rsidRDefault="00BD6383" w:rsidP="00ED475B">
      <w:pPr>
        <w:jc w:val="both"/>
        <w:rPr>
          <w:rFonts w:ascii="Times New Roman" w:hAnsi="Times New Roman" w:cs="Times New Roman"/>
          <w:sz w:val="24"/>
          <w:szCs w:val="24"/>
        </w:rPr>
      </w:pPr>
      <w:r w:rsidRPr="00D8662A">
        <w:rPr>
          <w:rFonts w:ascii="Times New Roman" w:hAnsi="Times New Roman" w:cs="Times New Roman"/>
          <w:sz w:val="24"/>
          <w:szCs w:val="24"/>
          <w:u w:val="single"/>
        </w:rPr>
        <w:t xml:space="preserve">Section </w:t>
      </w:r>
      <w:proofErr w:type="gramStart"/>
      <w:r w:rsidRPr="00D8662A">
        <w:rPr>
          <w:rFonts w:ascii="Times New Roman" w:hAnsi="Times New Roman" w:cs="Times New Roman"/>
          <w:sz w:val="24"/>
          <w:szCs w:val="24"/>
          <w:u w:val="single"/>
        </w:rPr>
        <w:t>4.032  Temporary</w:t>
      </w:r>
      <w:proofErr w:type="gramEnd"/>
      <w:r w:rsidRPr="00D8662A">
        <w:rPr>
          <w:rFonts w:ascii="Times New Roman" w:hAnsi="Times New Roman" w:cs="Times New Roman"/>
          <w:sz w:val="24"/>
          <w:szCs w:val="24"/>
          <w:u w:val="single"/>
        </w:rPr>
        <w:t xml:space="preserve"> use of a Recreation Vehicle as a Dwelling While a Permanent Residence is Being Constructed</w:t>
      </w:r>
      <w:r w:rsidRPr="00D8662A">
        <w:rPr>
          <w:rFonts w:ascii="Times New Roman" w:hAnsi="Times New Roman" w:cs="Times New Roman"/>
          <w:sz w:val="24"/>
          <w:szCs w:val="24"/>
        </w:rPr>
        <w:t>.  A recreation vehicle may be placed on a lot while a single-family dwelling or manufactured home is being constructed or placed on the site, subject to the provisions of this section.</w:t>
      </w:r>
    </w:p>
    <w:p w:rsidR="00BD6383" w:rsidRPr="00D8662A" w:rsidRDefault="00BD6383" w:rsidP="00ED475B">
      <w:pPr>
        <w:jc w:val="both"/>
        <w:rPr>
          <w:rFonts w:ascii="Times New Roman" w:hAnsi="Times New Roman" w:cs="Times New Roman"/>
          <w:sz w:val="24"/>
          <w:szCs w:val="24"/>
        </w:rPr>
      </w:pPr>
    </w:p>
    <w:p w:rsidR="00BD6383" w:rsidRPr="00D8662A" w:rsidRDefault="00BD6383" w:rsidP="00ED475B">
      <w:pPr>
        <w:ind w:left="1440" w:hanging="720"/>
        <w:jc w:val="both"/>
        <w:rPr>
          <w:rFonts w:ascii="Times New Roman" w:hAnsi="Times New Roman" w:cs="Times New Roman"/>
          <w:sz w:val="24"/>
          <w:szCs w:val="24"/>
        </w:rPr>
      </w:pPr>
      <w:r w:rsidRPr="00D8662A">
        <w:rPr>
          <w:rFonts w:ascii="Times New Roman" w:hAnsi="Times New Roman" w:cs="Times New Roman"/>
          <w:sz w:val="24"/>
          <w:szCs w:val="24"/>
        </w:rPr>
        <w:t>(a)</w:t>
      </w:r>
      <w:r w:rsidRPr="00D8662A">
        <w:rPr>
          <w:rFonts w:ascii="Times New Roman" w:hAnsi="Times New Roman" w:cs="Times New Roman"/>
          <w:sz w:val="24"/>
          <w:szCs w:val="24"/>
        </w:rPr>
        <w:tab/>
        <w:t xml:space="preserve">An application for the temporary use of a recreation vehicle as a dwelling while a permanent residence is being constructed shall be filed with the City Administrator at the time of a request for a building permit or manufactured home placement permit for the permanent residence, or at a subsequent date.  A filing fee shall accompany an application for the temporary use.  The filing fee shall be in accordance with a fee schedule resolution adopted by </w:t>
      </w:r>
      <w:r w:rsidR="00ED475B">
        <w:rPr>
          <w:rFonts w:ascii="Times New Roman" w:hAnsi="Times New Roman" w:cs="Times New Roman"/>
          <w:sz w:val="24"/>
          <w:szCs w:val="24"/>
        </w:rPr>
        <w:t>O</w:t>
      </w:r>
      <w:r w:rsidRPr="00D8662A">
        <w:rPr>
          <w:rFonts w:ascii="Times New Roman" w:hAnsi="Times New Roman" w:cs="Times New Roman"/>
          <w:sz w:val="24"/>
          <w:szCs w:val="24"/>
        </w:rPr>
        <w:t xml:space="preserve">rdinance </w:t>
      </w:r>
      <w:r w:rsidR="00ED475B">
        <w:rPr>
          <w:rFonts w:ascii="Times New Roman" w:hAnsi="Times New Roman" w:cs="Times New Roman"/>
          <w:sz w:val="24"/>
          <w:szCs w:val="24"/>
        </w:rPr>
        <w:t>#11-07</w:t>
      </w:r>
      <w:r w:rsidRPr="00D8662A">
        <w:rPr>
          <w:rFonts w:ascii="Times New Roman" w:hAnsi="Times New Roman" w:cs="Times New Roman"/>
          <w:sz w:val="24"/>
          <w:szCs w:val="24"/>
        </w:rPr>
        <w:t xml:space="preserve"> of the City of Sodaville City Council.  Action to approve or deny the application shall be made either by the City Council or by the City Administrator with notification of such decision to be submitted to the City Council.</w:t>
      </w:r>
    </w:p>
    <w:p w:rsidR="00BD6383" w:rsidRPr="00D8662A" w:rsidRDefault="00BD6383" w:rsidP="00ED475B">
      <w:pPr>
        <w:ind w:left="1440" w:hanging="720"/>
        <w:jc w:val="both"/>
        <w:rPr>
          <w:rFonts w:ascii="Times New Roman" w:hAnsi="Times New Roman" w:cs="Times New Roman"/>
          <w:sz w:val="24"/>
          <w:szCs w:val="24"/>
        </w:rPr>
      </w:pPr>
      <w:r w:rsidRPr="00D8662A">
        <w:rPr>
          <w:rFonts w:ascii="Times New Roman" w:hAnsi="Times New Roman" w:cs="Times New Roman"/>
          <w:sz w:val="24"/>
          <w:szCs w:val="24"/>
        </w:rPr>
        <w:tab/>
      </w:r>
    </w:p>
    <w:p w:rsidR="00BD6383" w:rsidRPr="00D8662A" w:rsidRDefault="00BD6383" w:rsidP="00ED475B">
      <w:pPr>
        <w:ind w:left="1440" w:hanging="720"/>
        <w:jc w:val="both"/>
        <w:rPr>
          <w:rFonts w:ascii="Times New Roman" w:hAnsi="Times New Roman" w:cs="Times New Roman"/>
          <w:sz w:val="24"/>
          <w:szCs w:val="24"/>
        </w:rPr>
      </w:pPr>
      <w:r w:rsidRPr="00D8662A">
        <w:rPr>
          <w:rFonts w:ascii="Times New Roman" w:hAnsi="Times New Roman" w:cs="Times New Roman"/>
          <w:sz w:val="24"/>
          <w:szCs w:val="24"/>
        </w:rPr>
        <w:t>(b)</w:t>
      </w:r>
      <w:r w:rsidRPr="00D8662A">
        <w:rPr>
          <w:rFonts w:ascii="Times New Roman" w:hAnsi="Times New Roman" w:cs="Times New Roman"/>
          <w:sz w:val="24"/>
          <w:szCs w:val="24"/>
        </w:rPr>
        <w:tab/>
        <w:t>The initial permit for temporary occupancy for the recreation vehicle shall remain in effect for no longer than six (6) months.  If the permanent dwelling or manufactured home has not been completed within the six (6)-month time period, the City Council may consider a request for extension of the time period for an additional period, not to exceed six (6) months.  Additional six (6)-month time extensions may be granted.  However, final occupancy of the permanent dwelling or manufactured home shall occur within two (2) years from the time the temporary occupancy permit was first issued and the temporary occupancy shall cease as outlined in Section 4.032</w:t>
      </w:r>
      <w:proofErr w:type="gramStart"/>
      <w:r w:rsidRPr="00D8662A">
        <w:rPr>
          <w:rFonts w:ascii="Times New Roman" w:hAnsi="Times New Roman" w:cs="Times New Roman"/>
          <w:sz w:val="24"/>
          <w:szCs w:val="24"/>
        </w:rPr>
        <w:t>.(</w:t>
      </w:r>
      <w:proofErr w:type="gramEnd"/>
      <w:r w:rsidRPr="00D8662A">
        <w:rPr>
          <w:rFonts w:ascii="Times New Roman" w:hAnsi="Times New Roman" w:cs="Times New Roman"/>
          <w:sz w:val="24"/>
          <w:szCs w:val="24"/>
        </w:rPr>
        <w:t>d).</w:t>
      </w:r>
    </w:p>
    <w:p w:rsidR="00BD6383" w:rsidRPr="00D8662A" w:rsidRDefault="00BD6383" w:rsidP="00ED475B">
      <w:pPr>
        <w:ind w:left="1440" w:hanging="720"/>
        <w:jc w:val="both"/>
        <w:rPr>
          <w:rFonts w:ascii="Times New Roman" w:hAnsi="Times New Roman" w:cs="Times New Roman"/>
          <w:sz w:val="24"/>
          <w:szCs w:val="24"/>
        </w:rPr>
      </w:pPr>
    </w:p>
    <w:p w:rsidR="00BD6383" w:rsidRPr="00D8662A" w:rsidRDefault="00BD6383" w:rsidP="00ED475B">
      <w:pPr>
        <w:ind w:left="1440" w:hanging="720"/>
        <w:jc w:val="both"/>
        <w:rPr>
          <w:rFonts w:ascii="Times New Roman" w:hAnsi="Times New Roman" w:cs="Times New Roman"/>
          <w:sz w:val="24"/>
          <w:szCs w:val="24"/>
        </w:rPr>
      </w:pPr>
      <w:r w:rsidRPr="00D8662A">
        <w:rPr>
          <w:rFonts w:ascii="Times New Roman" w:hAnsi="Times New Roman" w:cs="Times New Roman"/>
          <w:sz w:val="24"/>
          <w:szCs w:val="24"/>
        </w:rPr>
        <w:t>(c)</w:t>
      </w:r>
      <w:r w:rsidRPr="00D8662A">
        <w:rPr>
          <w:rFonts w:ascii="Times New Roman" w:hAnsi="Times New Roman" w:cs="Times New Roman"/>
          <w:sz w:val="24"/>
          <w:szCs w:val="24"/>
        </w:rPr>
        <w:tab/>
        <w:t>At the end of each six (6)-month time period after the permit for temporary use has been approved and before the permanent dwelling has been completed and occupied, the applicant for the permanent building permit shall demonstrate progress in completion of the permanent dwelling.  This shall be accomplished through submittal of a permit extension request as outlined in Section 4.032.(b) and by the submittal of a written report to the City Council showing the current progress of the project, and any problems involved in completion of the project.  The City Council shall review and approve the extension request and report and may attach any conditions of approval.</w:t>
      </w:r>
    </w:p>
    <w:p w:rsidR="00BD6383" w:rsidRPr="00D8662A" w:rsidRDefault="00BD6383" w:rsidP="00ED475B">
      <w:pPr>
        <w:ind w:left="1440" w:hanging="720"/>
        <w:jc w:val="both"/>
        <w:rPr>
          <w:rFonts w:ascii="Times New Roman" w:hAnsi="Times New Roman" w:cs="Times New Roman"/>
          <w:sz w:val="24"/>
          <w:szCs w:val="24"/>
        </w:rPr>
      </w:pPr>
      <w:r w:rsidRPr="00D8662A">
        <w:rPr>
          <w:rFonts w:ascii="Times New Roman" w:hAnsi="Times New Roman" w:cs="Times New Roman"/>
          <w:sz w:val="24"/>
          <w:szCs w:val="24"/>
        </w:rPr>
        <w:br w:type="page"/>
        <w:t xml:space="preserve"> </w:t>
      </w:r>
    </w:p>
    <w:p w:rsidR="00BD6383" w:rsidRPr="00D8662A" w:rsidRDefault="00BD6383" w:rsidP="00ED475B">
      <w:pPr>
        <w:ind w:left="1440" w:hanging="720"/>
        <w:jc w:val="both"/>
        <w:rPr>
          <w:rFonts w:ascii="Times New Roman" w:hAnsi="Times New Roman" w:cs="Times New Roman"/>
          <w:sz w:val="24"/>
          <w:szCs w:val="24"/>
        </w:rPr>
      </w:pPr>
      <w:r w:rsidRPr="00D8662A">
        <w:rPr>
          <w:rFonts w:ascii="Times New Roman" w:hAnsi="Times New Roman" w:cs="Times New Roman"/>
          <w:sz w:val="24"/>
          <w:szCs w:val="24"/>
        </w:rPr>
        <w:t xml:space="preserve">(d) </w:t>
      </w:r>
      <w:r w:rsidRPr="00D8662A">
        <w:rPr>
          <w:rFonts w:ascii="Times New Roman" w:hAnsi="Times New Roman" w:cs="Times New Roman"/>
          <w:sz w:val="24"/>
          <w:szCs w:val="24"/>
        </w:rPr>
        <w:tab/>
        <w:t>When the permanent dwelling is completed and ready for occupancy, or at the end of the time period for temporary occupancy of the recreation vehicle, the temporary occupancy shall cease and evidence of discontinued use of the recreation vehicle shall be provided to the city.  All utility hookups shall be terminated.  The recreation vehicle shall either be removed from the property or stored on site in such a manner that it cannot be reoccupied on the property.</w:t>
      </w:r>
    </w:p>
    <w:p w:rsidR="00BD6383" w:rsidRPr="00D8662A" w:rsidRDefault="00BD6383" w:rsidP="00ED475B">
      <w:pPr>
        <w:ind w:left="1440" w:hanging="720"/>
        <w:jc w:val="both"/>
        <w:rPr>
          <w:rFonts w:ascii="Times New Roman" w:hAnsi="Times New Roman" w:cs="Times New Roman"/>
          <w:sz w:val="24"/>
          <w:szCs w:val="24"/>
        </w:rPr>
      </w:pPr>
    </w:p>
    <w:p w:rsidR="00BD6383" w:rsidRPr="00D8662A" w:rsidRDefault="00BD6383" w:rsidP="00ED475B">
      <w:pPr>
        <w:ind w:left="1440" w:hanging="720"/>
        <w:jc w:val="both"/>
        <w:rPr>
          <w:rFonts w:ascii="Times New Roman" w:hAnsi="Times New Roman" w:cs="Times New Roman"/>
          <w:sz w:val="24"/>
          <w:szCs w:val="24"/>
        </w:rPr>
      </w:pPr>
      <w:r w:rsidRPr="00D8662A">
        <w:rPr>
          <w:rFonts w:ascii="Times New Roman" w:hAnsi="Times New Roman" w:cs="Times New Roman"/>
          <w:sz w:val="24"/>
          <w:szCs w:val="24"/>
        </w:rPr>
        <w:t xml:space="preserve"> (e)</w:t>
      </w:r>
      <w:r w:rsidRPr="00D8662A">
        <w:rPr>
          <w:rFonts w:ascii="Times New Roman" w:hAnsi="Times New Roman" w:cs="Times New Roman"/>
          <w:sz w:val="24"/>
          <w:szCs w:val="24"/>
        </w:rPr>
        <w:tab/>
        <w:t>A recreation vehicle which is used as a temporary residence in accordance with this section shall either be self-contained or connected to the on-site disposal system</w:t>
      </w:r>
      <w:r w:rsidR="00C54C33">
        <w:rPr>
          <w:rFonts w:ascii="Times New Roman" w:hAnsi="Times New Roman" w:cs="Times New Roman"/>
          <w:sz w:val="24"/>
          <w:szCs w:val="24"/>
        </w:rPr>
        <w:t>, and</w:t>
      </w:r>
      <w:r w:rsidRPr="00D8662A">
        <w:rPr>
          <w:rFonts w:ascii="Times New Roman" w:hAnsi="Times New Roman" w:cs="Times New Roman"/>
          <w:sz w:val="24"/>
          <w:szCs w:val="24"/>
        </w:rPr>
        <w:t xml:space="preserve"> connected to the City Water system.  Current license and registration must be maintained on the recreation vehicle.</w:t>
      </w:r>
    </w:p>
    <w:p w:rsidR="00BD6383" w:rsidRPr="00D8662A" w:rsidRDefault="00BD6383" w:rsidP="00ED475B">
      <w:pPr>
        <w:ind w:left="1440" w:hanging="720"/>
        <w:jc w:val="both"/>
        <w:rPr>
          <w:rFonts w:ascii="Times New Roman" w:hAnsi="Times New Roman" w:cs="Times New Roman"/>
          <w:sz w:val="24"/>
          <w:szCs w:val="24"/>
        </w:rPr>
      </w:pPr>
    </w:p>
    <w:p w:rsidR="00ED475B" w:rsidRPr="00ED475B" w:rsidRDefault="00ED475B" w:rsidP="00ED475B">
      <w:pPr>
        <w:numPr>
          <w:ilvl w:val="0"/>
          <w:numId w:val="1"/>
        </w:numPr>
        <w:ind w:right="-540"/>
        <w:jc w:val="both"/>
        <w:rPr>
          <w:rFonts w:ascii="Times New Roman" w:hAnsi="Times New Roman" w:cs="Times New Roman"/>
          <w:i/>
          <w:iCs/>
          <w:sz w:val="24"/>
          <w:szCs w:val="24"/>
        </w:rPr>
      </w:pPr>
      <w:r>
        <w:rPr>
          <w:rFonts w:ascii="Times New Roman" w:hAnsi="Times New Roman" w:cs="Times New Roman"/>
          <w:sz w:val="24"/>
          <w:szCs w:val="24"/>
        </w:rPr>
        <w:t xml:space="preserve">   </w:t>
      </w:r>
      <w:r w:rsidR="00BD6383" w:rsidRPr="00D8662A">
        <w:rPr>
          <w:rFonts w:ascii="Times New Roman" w:hAnsi="Times New Roman" w:cs="Times New Roman"/>
          <w:sz w:val="24"/>
          <w:szCs w:val="24"/>
        </w:rPr>
        <w:t>If the temporary occupancy recreation vehicle is to be replaced on the property by</w:t>
      </w:r>
    </w:p>
    <w:p w:rsidR="00BD6383" w:rsidRPr="00870158" w:rsidRDefault="00F71049" w:rsidP="00ED475B">
      <w:pPr>
        <w:ind w:left="1404" w:right="-540"/>
        <w:jc w:val="both"/>
        <w:rPr>
          <w:rFonts w:ascii="Times New Roman" w:hAnsi="Times New Roman" w:cs="Times New Roman"/>
          <w:i/>
          <w:iCs/>
          <w:sz w:val="24"/>
          <w:szCs w:val="24"/>
        </w:rPr>
      </w:pPr>
      <w:proofErr w:type="gramStart"/>
      <w:r>
        <w:rPr>
          <w:rFonts w:ascii="Times New Roman" w:hAnsi="Times New Roman" w:cs="Times New Roman"/>
          <w:sz w:val="24"/>
          <w:szCs w:val="24"/>
        </w:rPr>
        <w:t>another</w:t>
      </w:r>
      <w:proofErr w:type="gramEnd"/>
      <w:r>
        <w:rPr>
          <w:rFonts w:ascii="Times New Roman" w:hAnsi="Times New Roman" w:cs="Times New Roman"/>
          <w:sz w:val="24"/>
          <w:szCs w:val="24"/>
        </w:rPr>
        <w:t xml:space="preserve"> </w:t>
      </w:r>
      <w:r w:rsidR="00BD6383" w:rsidRPr="00D8662A">
        <w:rPr>
          <w:rFonts w:ascii="Times New Roman" w:hAnsi="Times New Roman" w:cs="Times New Roman"/>
          <w:sz w:val="24"/>
          <w:szCs w:val="24"/>
        </w:rPr>
        <w:t xml:space="preserve">temporary occupancy recreation vehicle, the replacement recreation vehicle </w:t>
      </w:r>
      <w:r w:rsidR="00ED475B">
        <w:rPr>
          <w:rFonts w:ascii="Times New Roman" w:hAnsi="Times New Roman" w:cs="Times New Roman"/>
          <w:sz w:val="24"/>
          <w:szCs w:val="24"/>
        </w:rPr>
        <w:t xml:space="preserve">   </w:t>
      </w:r>
      <w:r w:rsidR="00BD6383" w:rsidRPr="00D8662A">
        <w:rPr>
          <w:rFonts w:ascii="Times New Roman" w:hAnsi="Times New Roman" w:cs="Times New Roman"/>
          <w:sz w:val="24"/>
          <w:szCs w:val="24"/>
        </w:rPr>
        <w:t xml:space="preserve">shall be reviewed and approved by the City Council prior to placement. </w:t>
      </w:r>
    </w:p>
    <w:p w:rsidR="00BD6383" w:rsidRDefault="00BD6383" w:rsidP="00ED475B">
      <w:pPr>
        <w:ind w:left="720" w:right="-540"/>
        <w:jc w:val="both"/>
        <w:rPr>
          <w:rFonts w:ascii="Times New Roman" w:hAnsi="Times New Roman" w:cs="Times New Roman"/>
          <w:i/>
          <w:iCs/>
          <w:sz w:val="24"/>
          <w:szCs w:val="24"/>
        </w:rPr>
      </w:pPr>
      <w:r w:rsidRPr="00D8662A">
        <w:rPr>
          <w:rFonts w:ascii="Times New Roman" w:hAnsi="Times New Roman" w:cs="Times New Roman"/>
          <w:i/>
          <w:iCs/>
          <w:sz w:val="24"/>
          <w:szCs w:val="24"/>
        </w:rPr>
        <w:br/>
      </w:r>
    </w:p>
    <w:p w:rsidR="00BD6383" w:rsidRPr="00D8662A" w:rsidRDefault="00BD6383" w:rsidP="00870158">
      <w:pPr>
        <w:ind w:left="720" w:right="-540"/>
        <w:rPr>
          <w:rFonts w:ascii="Times New Roman" w:hAnsi="Times New Roman" w:cs="Times New Roman"/>
          <w:sz w:val="24"/>
          <w:szCs w:val="24"/>
        </w:rPr>
      </w:pPr>
      <w:proofErr w:type="gramStart"/>
      <w:r w:rsidRPr="00D8662A">
        <w:rPr>
          <w:rFonts w:ascii="Times New Roman" w:hAnsi="Times New Roman" w:cs="Times New Roman"/>
          <w:sz w:val="24"/>
          <w:szCs w:val="24"/>
        </w:rPr>
        <w:t>Ayes  _</w:t>
      </w:r>
      <w:proofErr w:type="gramEnd"/>
      <w:r w:rsidRPr="00D8662A">
        <w:rPr>
          <w:rFonts w:ascii="Times New Roman" w:hAnsi="Times New Roman" w:cs="Times New Roman"/>
          <w:sz w:val="24"/>
          <w:szCs w:val="24"/>
        </w:rPr>
        <w:t>_</w:t>
      </w:r>
      <w:r w:rsidR="00C54C33">
        <w:rPr>
          <w:rFonts w:ascii="Times New Roman" w:hAnsi="Times New Roman" w:cs="Times New Roman"/>
          <w:sz w:val="24"/>
          <w:szCs w:val="24"/>
        </w:rPr>
        <w:t>4</w:t>
      </w:r>
      <w:r w:rsidRPr="00D8662A">
        <w:rPr>
          <w:rFonts w:ascii="Times New Roman" w:hAnsi="Times New Roman" w:cs="Times New Roman"/>
          <w:sz w:val="24"/>
          <w:szCs w:val="24"/>
        </w:rPr>
        <w:t>___</w:t>
      </w:r>
    </w:p>
    <w:p w:rsidR="00BD6383" w:rsidRPr="00D8662A" w:rsidRDefault="00BD6383" w:rsidP="00BF434A">
      <w:pPr>
        <w:ind w:left="720" w:hanging="720"/>
        <w:rPr>
          <w:rFonts w:ascii="Times New Roman" w:hAnsi="Times New Roman" w:cs="Times New Roman"/>
          <w:sz w:val="24"/>
          <w:szCs w:val="24"/>
        </w:rPr>
      </w:pPr>
    </w:p>
    <w:p w:rsidR="00BD6383" w:rsidRDefault="00BD6383" w:rsidP="00BF434A">
      <w:pPr>
        <w:ind w:left="720" w:hanging="720"/>
        <w:rPr>
          <w:rFonts w:ascii="Times New Roman" w:hAnsi="Times New Roman" w:cs="Times New Roman"/>
          <w:sz w:val="24"/>
          <w:szCs w:val="24"/>
        </w:rPr>
      </w:pPr>
      <w:r w:rsidRPr="00D8662A">
        <w:rPr>
          <w:rFonts w:ascii="Times New Roman" w:hAnsi="Times New Roman" w:cs="Times New Roman"/>
          <w:sz w:val="24"/>
          <w:szCs w:val="24"/>
        </w:rPr>
        <w:tab/>
      </w:r>
      <w:proofErr w:type="gramStart"/>
      <w:r w:rsidRPr="00D8662A">
        <w:rPr>
          <w:rFonts w:ascii="Times New Roman" w:hAnsi="Times New Roman" w:cs="Times New Roman"/>
          <w:sz w:val="24"/>
          <w:szCs w:val="24"/>
        </w:rPr>
        <w:t>Nays  _</w:t>
      </w:r>
      <w:proofErr w:type="gramEnd"/>
      <w:r w:rsidRPr="00D8662A">
        <w:rPr>
          <w:rFonts w:ascii="Times New Roman" w:hAnsi="Times New Roman" w:cs="Times New Roman"/>
          <w:sz w:val="24"/>
          <w:szCs w:val="24"/>
        </w:rPr>
        <w:t>_</w:t>
      </w:r>
      <w:r w:rsidR="00C54C33">
        <w:rPr>
          <w:rFonts w:ascii="Times New Roman" w:hAnsi="Times New Roman" w:cs="Times New Roman"/>
          <w:sz w:val="24"/>
          <w:szCs w:val="24"/>
        </w:rPr>
        <w:t>0</w:t>
      </w:r>
      <w:r w:rsidRPr="00D8662A">
        <w:rPr>
          <w:rFonts w:ascii="Times New Roman" w:hAnsi="Times New Roman" w:cs="Times New Roman"/>
          <w:sz w:val="24"/>
          <w:szCs w:val="24"/>
        </w:rPr>
        <w:t>___</w:t>
      </w:r>
    </w:p>
    <w:p w:rsidR="00BD6383" w:rsidRPr="00D8662A" w:rsidRDefault="00BD6383" w:rsidP="00BF434A">
      <w:pPr>
        <w:ind w:left="720" w:hanging="720"/>
        <w:rPr>
          <w:rFonts w:ascii="Times New Roman" w:hAnsi="Times New Roman" w:cs="Times New Roman"/>
          <w:sz w:val="24"/>
          <w:szCs w:val="24"/>
        </w:rPr>
      </w:pPr>
    </w:p>
    <w:p w:rsidR="00BD6383" w:rsidRPr="00D8662A" w:rsidRDefault="00BD6383" w:rsidP="00BF434A">
      <w:pPr>
        <w:ind w:left="720" w:hanging="720"/>
        <w:rPr>
          <w:rFonts w:ascii="Times New Roman" w:hAnsi="Times New Roman" w:cs="Times New Roman"/>
          <w:sz w:val="24"/>
          <w:szCs w:val="24"/>
        </w:rPr>
      </w:pPr>
    </w:p>
    <w:p w:rsidR="00BD6383" w:rsidRPr="00D8662A" w:rsidRDefault="00BD6383" w:rsidP="00BF434A">
      <w:pPr>
        <w:ind w:left="720" w:hanging="720"/>
        <w:rPr>
          <w:rFonts w:ascii="Times New Roman" w:hAnsi="Times New Roman" w:cs="Times New Roman"/>
          <w:sz w:val="24"/>
          <w:szCs w:val="24"/>
        </w:rPr>
      </w:pPr>
      <w:r w:rsidRPr="00D8662A">
        <w:rPr>
          <w:rFonts w:ascii="Times New Roman" w:hAnsi="Times New Roman" w:cs="Times New Roman"/>
          <w:sz w:val="24"/>
          <w:szCs w:val="24"/>
        </w:rPr>
        <w:tab/>
        <w:t xml:space="preserve">Passed by the Council this </w:t>
      </w:r>
      <w:r w:rsidR="00C54C33">
        <w:rPr>
          <w:rFonts w:ascii="Times New Roman" w:hAnsi="Times New Roman" w:cs="Times New Roman"/>
          <w:sz w:val="24"/>
          <w:szCs w:val="24"/>
        </w:rPr>
        <w:t>15</w:t>
      </w:r>
      <w:r w:rsidR="00C54C33" w:rsidRPr="00C54C33">
        <w:rPr>
          <w:rFonts w:ascii="Times New Roman" w:hAnsi="Times New Roman" w:cs="Times New Roman"/>
          <w:sz w:val="24"/>
          <w:szCs w:val="24"/>
          <w:vertAlign w:val="superscript"/>
        </w:rPr>
        <w:t>th</w:t>
      </w:r>
      <w:r w:rsidR="00C54C33">
        <w:rPr>
          <w:rFonts w:ascii="Times New Roman" w:hAnsi="Times New Roman" w:cs="Times New Roman"/>
          <w:sz w:val="24"/>
          <w:szCs w:val="24"/>
        </w:rPr>
        <w:t xml:space="preserve"> day of November </w:t>
      </w:r>
      <w:r w:rsidRPr="00D8662A">
        <w:rPr>
          <w:rFonts w:ascii="Times New Roman" w:hAnsi="Times New Roman" w:cs="Times New Roman"/>
          <w:sz w:val="24"/>
          <w:szCs w:val="24"/>
        </w:rPr>
        <w:t>in the year 20</w:t>
      </w:r>
      <w:r w:rsidR="00827EAF">
        <w:rPr>
          <w:rFonts w:ascii="Times New Roman" w:hAnsi="Times New Roman" w:cs="Times New Roman"/>
          <w:sz w:val="24"/>
          <w:szCs w:val="24"/>
        </w:rPr>
        <w:t>12</w:t>
      </w:r>
      <w:r w:rsidRPr="00D8662A">
        <w:rPr>
          <w:rFonts w:ascii="Times New Roman" w:hAnsi="Times New Roman" w:cs="Times New Roman"/>
          <w:sz w:val="24"/>
          <w:szCs w:val="24"/>
        </w:rPr>
        <w:t>.</w:t>
      </w:r>
    </w:p>
    <w:p w:rsidR="00BD6383" w:rsidRPr="00D8662A" w:rsidRDefault="00BD6383" w:rsidP="00BF434A">
      <w:pPr>
        <w:ind w:left="720" w:hanging="720"/>
        <w:rPr>
          <w:rFonts w:ascii="Times New Roman" w:hAnsi="Times New Roman" w:cs="Times New Roman"/>
          <w:sz w:val="24"/>
          <w:szCs w:val="24"/>
        </w:rPr>
      </w:pPr>
    </w:p>
    <w:p w:rsidR="00BD6383" w:rsidRPr="00D8662A" w:rsidRDefault="00BD6383" w:rsidP="00BF434A">
      <w:pPr>
        <w:ind w:left="720" w:hanging="720"/>
        <w:rPr>
          <w:rFonts w:ascii="Times New Roman" w:hAnsi="Times New Roman" w:cs="Times New Roman"/>
          <w:sz w:val="24"/>
          <w:szCs w:val="24"/>
        </w:rPr>
      </w:pPr>
      <w:r w:rsidRPr="00D8662A">
        <w:rPr>
          <w:rFonts w:ascii="Times New Roman" w:hAnsi="Times New Roman" w:cs="Times New Roman"/>
          <w:sz w:val="24"/>
          <w:szCs w:val="24"/>
        </w:rPr>
        <w:tab/>
        <w:t xml:space="preserve">Approved by the Mayor this </w:t>
      </w:r>
      <w:r w:rsidR="00C54C33">
        <w:rPr>
          <w:rFonts w:ascii="Times New Roman" w:hAnsi="Times New Roman" w:cs="Times New Roman"/>
          <w:sz w:val="24"/>
          <w:szCs w:val="24"/>
        </w:rPr>
        <w:t>15th</w:t>
      </w:r>
      <w:r w:rsidRPr="00D8662A">
        <w:rPr>
          <w:rFonts w:ascii="Times New Roman" w:hAnsi="Times New Roman" w:cs="Times New Roman"/>
          <w:sz w:val="24"/>
          <w:szCs w:val="24"/>
        </w:rPr>
        <w:t xml:space="preserve"> day of </w:t>
      </w:r>
      <w:r w:rsidR="00C54C33">
        <w:rPr>
          <w:rFonts w:ascii="Times New Roman" w:hAnsi="Times New Roman" w:cs="Times New Roman"/>
          <w:sz w:val="24"/>
          <w:szCs w:val="24"/>
        </w:rPr>
        <w:t>November</w:t>
      </w:r>
      <w:r w:rsidRPr="00D8662A">
        <w:rPr>
          <w:rFonts w:ascii="Times New Roman" w:hAnsi="Times New Roman" w:cs="Times New Roman"/>
          <w:sz w:val="24"/>
          <w:szCs w:val="24"/>
        </w:rPr>
        <w:t xml:space="preserve"> in the year 20</w:t>
      </w:r>
      <w:r w:rsidR="00827EAF">
        <w:rPr>
          <w:rFonts w:ascii="Times New Roman" w:hAnsi="Times New Roman" w:cs="Times New Roman"/>
          <w:sz w:val="24"/>
          <w:szCs w:val="24"/>
        </w:rPr>
        <w:t>12</w:t>
      </w:r>
      <w:r w:rsidRPr="00D8662A">
        <w:rPr>
          <w:rFonts w:ascii="Times New Roman" w:hAnsi="Times New Roman" w:cs="Times New Roman"/>
          <w:sz w:val="24"/>
          <w:szCs w:val="24"/>
        </w:rPr>
        <w:t>.</w:t>
      </w:r>
    </w:p>
    <w:p w:rsidR="00BD6383" w:rsidRPr="00D8662A" w:rsidRDefault="00BD6383" w:rsidP="00BF434A">
      <w:pPr>
        <w:ind w:left="720" w:hanging="720"/>
        <w:rPr>
          <w:rFonts w:ascii="Times New Roman" w:hAnsi="Times New Roman" w:cs="Times New Roman"/>
          <w:sz w:val="24"/>
          <w:szCs w:val="24"/>
        </w:rPr>
      </w:pPr>
    </w:p>
    <w:p w:rsidR="00BD6383" w:rsidRDefault="00BD6383" w:rsidP="00BF434A">
      <w:pPr>
        <w:ind w:left="720" w:hanging="720"/>
        <w:rPr>
          <w:rFonts w:ascii="Times New Roman" w:hAnsi="Times New Roman" w:cs="Times New Roman"/>
          <w:sz w:val="24"/>
          <w:szCs w:val="24"/>
        </w:rPr>
      </w:pPr>
    </w:p>
    <w:p w:rsidR="00BD6383" w:rsidRPr="00D8662A" w:rsidRDefault="00BD6383" w:rsidP="00BF434A">
      <w:pPr>
        <w:ind w:left="720" w:hanging="720"/>
        <w:rPr>
          <w:rFonts w:ascii="Times New Roman" w:hAnsi="Times New Roman" w:cs="Times New Roman"/>
          <w:sz w:val="24"/>
          <w:szCs w:val="24"/>
        </w:rPr>
      </w:pPr>
    </w:p>
    <w:p w:rsidR="00BD6383" w:rsidRPr="00D8662A" w:rsidRDefault="00BD6383" w:rsidP="00BF434A">
      <w:pPr>
        <w:ind w:left="720" w:hanging="720"/>
        <w:rPr>
          <w:rFonts w:ascii="Times New Roman" w:hAnsi="Times New Roman" w:cs="Times New Roman"/>
          <w:sz w:val="24"/>
          <w:szCs w:val="24"/>
        </w:rPr>
      </w:pPr>
      <w:r w:rsidRPr="00D8662A">
        <w:rPr>
          <w:rFonts w:ascii="Times New Roman" w:hAnsi="Times New Roman" w:cs="Times New Roman"/>
          <w:sz w:val="24"/>
          <w:szCs w:val="24"/>
        </w:rPr>
        <w:tab/>
      </w:r>
      <w:r w:rsidRPr="00D8662A">
        <w:rPr>
          <w:rFonts w:ascii="Times New Roman" w:hAnsi="Times New Roman" w:cs="Times New Roman"/>
          <w:sz w:val="24"/>
          <w:szCs w:val="24"/>
        </w:rPr>
        <w:tab/>
      </w:r>
      <w:r w:rsidRPr="00D8662A">
        <w:rPr>
          <w:rFonts w:ascii="Times New Roman" w:hAnsi="Times New Roman" w:cs="Times New Roman"/>
          <w:sz w:val="24"/>
          <w:szCs w:val="24"/>
        </w:rPr>
        <w:tab/>
      </w:r>
      <w:r w:rsidRPr="00D8662A">
        <w:rPr>
          <w:rFonts w:ascii="Times New Roman" w:hAnsi="Times New Roman" w:cs="Times New Roman"/>
          <w:sz w:val="24"/>
          <w:szCs w:val="24"/>
        </w:rPr>
        <w:tab/>
      </w:r>
      <w:r w:rsidRPr="00D8662A">
        <w:rPr>
          <w:rFonts w:ascii="Times New Roman" w:hAnsi="Times New Roman" w:cs="Times New Roman"/>
          <w:sz w:val="24"/>
          <w:szCs w:val="24"/>
        </w:rPr>
        <w:tab/>
      </w:r>
      <w:r w:rsidRPr="00D8662A">
        <w:rPr>
          <w:rFonts w:ascii="Times New Roman" w:hAnsi="Times New Roman" w:cs="Times New Roman"/>
          <w:sz w:val="24"/>
          <w:szCs w:val="24"/>
        </w:rPr>
        <w:tab/>
      </w:r>
      <w:r w:rsidRPr="00D8662A">
        <w:rPr>
          <w:rFonts w:ascii="Times New Roman" w:hAnsi="Times New Roman" w:cs="Times New Roman"/>
          <w:sz w:val="24"/>
          <w:szCs w:val="24"/>
        </w:rPr>
        <w:tab/>
      </w:r>
      <w:r w:rsidRPr="00D8662A">
        <w:rPr>
          <w:rFonts w:ascii="Times New Roman" w:hAnsi="Times New Roman" w:cs="Times New Roman"/>
          <w:sz w:val="24"/>
          <w:szCs w:val="24"/>
        </w:rPr>
        <w:tab/>
      </w:r>
      <w:r w:rsidRPr="00D8662A">
        <w:rPr>
          <w:rFonts w:ascii="Times New Roman" w:hAnsi="Times New Roman" w:cs="Times New Roman"/>
          <w:sz w:val="24"/>
          <w:szCs w:val="24"/>
        </w:rPr>
        <w:tab/>
      </w:r>
      <w:r w:rsidRPr="00D8662A">
        <w:rPr>
          <w:rFonts w:ascii="Times New Roman" w:hAnsi="Times New Roman" w:cs="Times New Roman"/>
          <w:sz w:val="24"/>
          <w:szCs w:val="24"/>
        </w:rPr>
        <w:tab/>
      </w:r>
      <w:r w:rsidRPr="00D8662A">
        <w:rPr>
          <w:rFonts w:ascii="Times New Roman" w:hAnsi="Times New Roman" w:cs="Times New Roman"/>
          <w:sz w:val="24"/>
          <w:szCs w:val="24"/>
        </w:rPr>
        <w:tab/>
        <w:t>__________________________________</w:t>
      </w:r>
    </w:p>
    <w:p w:rsidR="00BD6383" w:rsidRPr="00D8662A" w:rsidRDefault="00BD6383" w:rsidP="00BF434A">
      <w:pPr>
        <w:ind w:left="720" w:hanging="720"/>
        <w:rPr>
          <w:rFonts w:ascii="Times New Roman" w:hAnsi="Times New Roman" w:cs="Times New Roman"/>
          <w:sz w:val="24"/>
          <w:szCs w:val="24"/>
        </w:rPr>
      </w:pPr>
      <w:r w:rsidRPr="00D8662A">
        <w:rPr>
          <w:rFonts w:ascii="Times New Roman" w:hAnsi="Times New Roman" w:cs="Times New Roman"/>
          <w:sz w:val="24"/>
          <w:szCs w:val="24"/>
        </w:rPr>
        <w:tab/>
      </w:r>
      <w:r w:rsidRPr="00D8662A">
        <w:rPr>
          <w:rFonts w:ascii="Times New Roman" w:hAnsi="Times New Roman" w:cs="Times New Roman"/>
          <w:sz w:val="24"/>
          <w:szCs w:val="24"/>
        </w:rPr>
        <w:tab/>
      </w:r>
      <w:r w:rsidRPr="00D8662A">
        <w:rPr>
          <w:rFonts w:ascii="Times New Roman" w:hAnsi="Times New Roman" w:cs="Times New Roman"/>
          <w:sz w:val="24"/>
          <w:szCs w:val="24"/>
        </w:rPr>
        <w:tab/>
      </w:r>
      <w:r w:rsidRPr="00D8662A">
        <w:rPr>
          <w:rFonts w:ascii="Times New Roman" w:hAnsi="Times New Roman" w:cs="Times New Roman"/>
          <w:sz w:val="24"/>
          <w:szCs w:val="24"/>
        </w:rPr>
        <w:tab/>
      </w:r>
      <w:r w:rsidRPr="00D8662A">
        <w:rPr>
          <w:rFonts w:ascii="Times New Roman" w:hAnsi="Times New Roman" w:cs="Times New Roman"/>
          <w:sz w:val="24"/>
          <w:szCs w:val="24"/>
        </w:rPr>
        <w:tab/>
      </w:r>
      <w:r w:rsidRPr="00D8662A">
        <w:rPr>
          <w:rFonts w:ascii="Times New Roman" w:hAnsi="Times New Roman" w:cs="Times New Roman"/>
          <w:sz w:val="24"/>
          <w:szCs w:val="24"/>
        </w:rPr>
        <w:tab/>
      </w:r>
      <w:r w:rsidRPr="00D8662A">
        <w:rPr>
          <w:rFonts w:ascii="Times New Roman" w:hAnsi="Times New Roman" w:cs="Times New Roman"/>
          <w:sz w:val="24"/>
          <w:szCs w:val="24"/>
        </w:rPr>
        <w:tab/>
      </w:r>
      <w:r w:rsidRPr="00D8662A">
        <w:rPr>
          <w:rFonts w:ascii="Times New Roman" w:hAnsi="Times New Roman" w:cs="Times New Roman"/>
          <w:sz w:val="24"/>
          <w:szCs w:val="24"/>
        </w:rPr>
        <w:tab/>
      </w:r>
      <w:r w:rsidRPr="00D8662A">
        <w:rPr>
          <w:rFonts w:ascii="Times New Roman" w:hAnsi="Times New Roman" w:cs="Times New Roman"/>
          <w:sz w:val="24"/>
          <w:szCs w:val="24"/>
        </w:rPr>
        <w:tab/>
      </w:r>
      <w:r w:rsidRPr="00D8662A">
        <w:rPr>
          <w:rFonts w:ascii="Times New Roman" w:hAnsi="Times New Roman" w:cs="Times New Roman"/>
          <w:sz w:val="24"/>
          <w:szCs w:val="24"/>
        </w:rPr>
        <w:tab/>
      </w:r>
      <w:r w:rsidRPr="00D8662A">
        <w:rPr>
          <w:rFonts w:ascii="Times New Roman" w:hAnsi="Times New Roman" w:cs="Times New Roman"/>
          <w:sz w:val="24"/>
          <w:szCs w:val="24"/>
        </w:rPr>
        <w:tab/>
        <w:t>Mayor</w:t>
      </w:r>
    </w:p>
    <w:p w:rsidR="00BD6383" w:rsidRPr="00D8662A" w:rsidRDefault="00BD6383" w:rsidP="00BF434A">
      <w:pPr>
        <w:ind w:left="720" w:hanging="720"/>
        <w:rPr>
          <w:rFonts w:ascii="Times New Roman" w:hAnsi="Times New Roman" w:cs="Times New Roman"/>
          <w:sz w:val="24"/>
          <w:szCs w:val="24"/>
        </w:rPr>
      </w:pPr>
    </w:p>
    <w:p w:rsidR="00BD6383" w:rsidRPr="00D8662A" w:rsidRDefault="00BD6383" w:rsidP="00BF434A">
      <w:pPr>
        <w:ind w:left="720" w:hanging="720"/>
        <w:rPr>
          <w:rFonts w:ascii="Times New Roman" w:hAnsi="Times New Roman" w:cs="Times New Roman"/>
          <w:sz w:val="24"/>
          <w:szCs w:val="24"/>
        </w:rPr>
      </w:pPr>
    </w:p>
    <w:p w:rsidR="00BD6383" w:rsidRPr="00D8662A" w:rsidRDefault="00BD6383" w:rsidP="00BF434A">
      <w:pPr>
        <w:ind w:left="720" w:hanging="720"/>
        <w:rPr>
          <w:rFonts w:ascii="Times New Roman" w:hAnsi="Times New Roman" w:cs="Times New Roman"/>
          <w:sz w:val="24"/>
          <w:szCs w:val="24"/>
        </w:rPr>
      </w:pPr>
      <w:r w:rsidRPr="00D8662A">
        <w:rPr>
          <w:rFonts w:ascii="Times New Roman" w:hAnsi="Times New Roman" w:cs="Times New Roman"/>
          <w:sz w:val="24"/>
          <w:szCs w:val="24"/>
        </w:rPr>
        <w:tab/>
        <w:t>__________________________________</w:t>
      </w:r>
    </w:p>
    <w:p w:rsidR="00BD6383" w:rsidRPr="00D8662A" w:rsidRDefault="00BD6383" w:rsidP="00BF434A">
      <w:pPr>
        <w:ind w:left="720" w:hanging="720"/>
        <w:rPr>
          <w:rFonts w:ascii="Times New Roman" w:hAnsi="Times New Roman" w:cs="Times New Roman"/>
          <w:sz w:val="24"/>
          <w:szCs w:val="24"/>
        </w:rPr>
      </w:pPr>
      <w:r w:rsidRPr="00D8662A">
        <w:rPr>
          <w:rFonts w:ascii="Times New Roman" w:hAnsi="Times New Roman" w:cs="Times New Roman"/>
          <w:sz w:val="24"/>
          <w:szCs w:val="24"/>
        </w:rPr>
        <w:tab/>
        <w:t>City Administrator</w:t>
      </w:r>
    </w:p>
    <w:sectPr w:rsidR="00BD6383" w:rsidRPr="00D8662A" w:rsidSect="002F117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F3E" w:rsidRDefault="00281F3E" w:rsidP="00C9425F">
      <w:r>
        <w:separator/>
      </w:r>
    </w:p>
  </w:endnote>
  <w:endnote w:type="continuationSeparator" w:id="0">
    <w:p w:rsidR="00281F3E" w:rsidRDefault="00281F3E" w:rsidP="00C9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F3E" w:rsidRDefault="00281F3E" w:rsidP="00C9425F">
      <w:r>
        <w:separator/>
      </w:r>
    </w:p>
  </w:footnote>
  <w:footnote w:type="continuationSeparator" w:id="0">
    <w:p w:rsidR="00281F3E" w:rsidRDefault="00281F3E" w:rsidP="00C94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D646A"/>
    <w:multiLevelType w:val="hybridMultilevel"/>
    <w:tmpl w:val="95346928"/>
    <w:lvl w:ilvl="0" w:tplc="90EE8C30">
      <w:start w:val="6"/>
      <w:numFmt w:val="lowerLetter"/>
      <w:lvlText w:val="(%1)"/>
      <w:lvlJc w:val="left"/>
      <w:pPr>
        <w:tabs>
          <w:tab w:val="num" w:pos="1224"/>
        </w:tabs>
        <w:ind w:left="1224" w:hanging="360"/>
      </w:pPr>
      <w:rPr>
        <w:rFonts w:hint="default"/>
        <w:i w:val="0"/>
        <w:iCs w:val="0"/>
      </w:r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32"/>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C4"/>
    <w:rsid w:val="000460EF"/>
    <w:rsid w:val="000647F2"/>
    <w:rsid w:val="000E0656"/>
    <w:rsid w:val="001346C9"/>
    <w:rsid w:val="0014185A"/>
    <w:rsid w:val="001962B9"/>
    <w:rsid w:val="001C75B6"/>
    <w:rsid w:val="001D6DF9"/>
    <w:rsid w:val="002029EC"/>
    <w:rsid w:val="002173AA"/>
    <w:rsid w:val="00230581"/>
    <w:rsid w:val="00257A80"/>
    <w:rsid w:val="00281F3E"/>
    <w:rsid w:val="00294A4B"/>
    <w:rsid w:val="002976D7"/>
    <w:rsid w:val="002C6702"/>
    <w:rsid w:val="002D7731"/>
    <w:rsid w:val="002F1175"/>
    <w:rsid w:val="00312A69"/>
    <w:rsid w:val="003663C4"/>
    <w:rsid w:val="003965B3"/>
    <w:rsid w:val="003B0164"/>
    <w:rsid w:val="003C0BA8"/>
    <w:rsid w:val="003E1126"/>
    <w:rsid w:val="00400E94"/>
    <w:rsid w:val="0049598D"/>
    <w:rsid w:val="00497337"/>
    <w:rsid w:val="004A199E"/>
    <w:rsid w:val="004D032C"/>
    <w:rsid w:val="004D61A5"/>
    <w:rsid w:val="004F6242"/>
    <w:rsid w:val="00513884"/>
    <w:rsid w:val="005151F3"/>
    <w:rsid w:val="005304F0"/>
    <w:rsid w:val="00577576"/>
    <w:rsid w:val="00633F13"/>
    <w:rsid w:val="00696B52"/>
    <w:rsid w:val="006B71AC"/>
    <w:rsid w:val="006C3224"/>
    <w:rsid w:val="0075624F"/>
    <w:rsid w:val="00827EAF"/>
    <w:rsid w:val="00840AA1"/>
    <w:rsid w:val="00870158"/>
    <w:rsid w:val="008971BD"/>
    <w:rsid w:val="008C0D3E"/>
    <w:rsid w:val="00927FDA"/>
    <w:rsid w:val="00936AF5"/>
    <w:rsid w:val="009C277B"/>
    <w:rsid w:val="009D75E6"/>
    <w:rsid w:val="009E7CBD"/>
    <w:rsid w:val="00A14C10"/>
    <w:rsid w:val="00A57EC2"/>
    <w:rsid w:val="00A877EB"/>
    <w:rsid w:val="00AE7B2C"/>
    <w:rsid w:val="00B308AC"/>
    <w:rsid w:val="00B82564"/>
    <w:rsid w:val="00BC4FE7"/>
    <w:rsid w:val="00BD6383"/>
    <w:rsid w:val="00BE673B"/>
    <w:rsid w:val="00BF434A"/>
    <w:rsid w:val="00C54C33"/>
    <w:rsid w:val="00C5500B"/>
    <w:rsid w:val="00C75912"/>
    <w:rsid w:val="00C819C4"/>
    <w:rsid w:val="00C9425F"/>
    <w:rsid w:val="00CA3161"/>
    <w:rsid w:val="00CF08E5"/>
    <w:rsid w:val="00D05AFD"/>
    <w:rsid w:val="00D42CC2"/>
    <w:rsid w:val="00D71D5B"/>
    <w:rsid w:val="00D742A8"/>
    <w:rsid w:val="00D80835"/>
    <w:rsid w:val="00D8662A"/>
    <w:rsid w:val="00E35260"/>
    <w:rsid w:val="00E35FB2"/>
    <w:rsid w:val="00E40B69"/>
    <w:rsid w:val="00E9786C"/>
    <w:rsid w:val="00ED475B"/>
    <w:rsid w:val="00EE2002"/>
    <w:rsid w:val="00EE5461"/>
    <w:rsid w:val="00EF2BB0"/>
    <w:rsid w:val="00F0040E"/>
    <w:rsid w:val="00F15C0A"/>
    <w:rsid w:val="00F4723A"/>
    <w:rsid w:val="00F71049"/>
    <w:rsid w:val="00FA274C"/>
    <w:rsid w:val="00FB161A"/>
    <w:rsid w:val="00FD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C2"/>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9425F"/>
    <w:pPr>
      <w:tabs>
        <w:tab w:val="center" w:pos="4680"/>
        <w:tab w:val="right" w:pos="9360"/>
      </w:tabs>
    </w:pPr>
  </w:style>
  <w:style w:type="character" w:customStyle="1" w:styleId="HeaderChar">
    <w:name w:val="Header Char"/>
    <w:basedOn w:val="DefaultParagraphFont"/>
    <w:link w:val="Header"/>
    <w:uiPriority w:val="99"/>
    <w:semiHidden/>
    <w:locked/>
    <w:rsid w:val="00C9425F"/>
    <w:rPr>
      <w:sz w:val="22"/>
      <w:szCs w:val="22"/>
    </w:rPr>
  </w:style>
  <w:style w:type="paragraph" w:styleId="Footer">
    <w:name w:val="footer"/>
    <w:basedOn w:val="Normal"/>
    <w:link w:val="FooterChar"/>
    <w:uiPriority w:val="99"/>
    <w:rsid w:val="00C9425F"/>
    <w:pPr>
      <w:tabs>
        <w:tab w:val="center" w:pos="4680"/>
        <w:tab w:val="right" w:pos="9360"/>
      </w:tabs>
    </w:pPr>
  </w:style>
  <w:style w:type="character" w:customStyle="1" w:styleId="FooterChar">
    <w:name w:val="Footer Char"/>
    <w:basedOn w:val="DefaultParagraphFont"/>
    <w:link w:val="Footer"/>
    <w:uiPriority w:val="99"/>
    <w:locked/>
    <w:rsid w:val="00C9425F"/>
    <w:rPr>
      <w:sz w:val="22"/>
      <w:szCs w:val="22"/>
    </w:rPr>
  </w:style>
  <w:style w:type="paragraph" w:styleId="BalloonText">
    <w:name w:val="Balloon Text"/>
    <w:basedOn w:val="Normal"/>
    <w:link w:val="BalloonTextChar"/>
    <w:uiPriority w:val="99"/>
    <w:semiHidden/>
    <w:rsid w:val="00C942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4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C2"/>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9425F"/>
    <w:pPr>
      <w:tabs>
        <w:tab w:val="center" w:pos="4680"/>
        <w:tab w:val="right" w:pos="9360"/>
      </w:tabs>
    </w:pPr>
  </w:style>
  <w:style w:type="character" w:customStyle="1" w:styleId="HeaderChar">
    <w:name w:val="Header Char"/>
    <w:basedOn w:val="DefaultParagraphFont"/>
    <w:link w:val="Header"/>
    <w:uiPriority w:val="99"/>
    <w:semiHidden/>
    <w:locked/>
    <w:rsid w:val="00C9425F"/>
    <w:rPr>
      <w:sz w:val="22"/>
      <w:szCs w:val="22"/>
    </w:rPr>
  </w:style>
  <w:style w:type="paragraph" w:styleId="Footer">
    <w:name w:val="footer"/>
    <w:basedOn w:val="Normal"/>
    <w:link w:val="FooterChar"/>
    <w:uiPriority w:val="99"/>
    <w:rsid w:val="00C9425F"/>
    <w:pPr>
      <w:tabs>
        <w:tab w:val="center" w:pos="4680"/>
        <w:tab w:val="right" w:pos="9360"/>
      </w:tabs>
    </w:pPr>
  </w:style>
  <w:style w:type="character" w:customStyle="1" w:styleId="FooterChar">
    <w:name w:val="Footer Char"/>
    <w:basedOn w:val="DefaultParagraphFont"/>
    <w:link w:val="Footer"/>
    <w:uiPriority w:val="99"/>
    <w:locked/>
    <w:rsid w:val="00C9425F"/>
    <w:rPr>
      <w:sz w:val="22"/>
      <w:szCs w:val="22"/>
    </w:rPr>
  </w:style>
  <w:style w:type="paragraph" w:styleId="BalloonText">
    <w:name w:val="Balloon Text"/>
    <w:basedOn w:val="Normal"/>
    <w:link w:val="BalloonTextChar"/>
    <w:uiPriority w:val="99"/>
    <w:semiHidden/>
    <w:rsid w:val="00C942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4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AMENDMENT TO ORDINANCE 01-04 TO PERMIT TEMPORARY USE OF A RECREATION VECHILE WHILE CONSTRUCTING A PERMANENT RESIDENCE ON PROPERTY</vt:lpstr>
    </vt:vector>
  </TitlesOfParts>
  <Company>HP</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ORDINANCE 01-04 TO PERMIT TEMPORARY USE OF A RECREATION VECHILE WHILE CONSTRUCTING A PERMANENT RESIDENCE ON PROPERTY</dc:title>
  <dc:creator>Marvin</dc:creator>
  <cp:lastModifiedBy>Sodaville</cp:lastModifiedBy>
  <cp:revision>6</cp:revision>
  <cp:lastPrinted>2012-11-19T19:03:00Z</cp:lastPrinted>
  <dcterms:created xsi:type="dcterms:W3CDTF">2012-11-01T18:40:00Z</dcterms:created>
  <dcterms:modified xsi:type="dcterms:W3CDTF">2012-11-19T19:04:00Z</dcterms:modified>
</cp:coreProperties>
</file>