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B72A11">
                              <w:t>Octobe</w:t>
                            </w:r>
                            <w:r w:rsidR="00577873">
                              <w:t>r</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B72A11">
                              <w:t>10</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B72A11">
                        <w:t>Octobe</w:t>
                      </w:r>
                      <w:r w:rsidR="00577873">
                        <w:t>r</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B72A11">
                        <w:t>10</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5D5D4D">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1B5B49" w:rsidRPr="00353AC3" w:rsidRDefault="00B72A11" w:rsidP="001B5B49">
      <w:pPr>
        <w:pStyle w:val="Header"/>
        <w:tabs>
          <w:tab w:val="clear" w:pos="4320"/>
          <w:tab w:val="clear" w:pos="8640"/>
        </w:tabs>
        <w:ind w:left="540"/>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2AAA826B" wp14:editId="6A5A1B95">
            <wp:simplePos x="0" y="0"/>
            <wp:positionH relativeFrom="column">
              <wp:posOffset>3011805</wp:posOffset>
            </wp:positionH>
            <wp:positionV relativeFrom="paragraph">
              <wp:posOffset>-1270</wp:posOffset>
            </wp:positionV>
            <wp:extent cx="1444625" cy="138049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events-clip-art-set-eps-25807668.jpg"/>
                    <pic:cNvPicPr/>
                  </pic:nvPicPr>
                  <pic:blipFill>
                    <a:blip r:embed="rId11">
                      <a:extLst>
                        <a:ext uri="{28A0092B-C50C-407E-A947-70E740481C1C}">
                          <a14:useLocalDpi xmlns:a14="http://schemas.microsoft.com/office/drawing/2010/main" val="0"/>
                        </a:ext>
                      </a:extLst>
                    </a:blip>
                    <a:stretch>
                      <a:fillRect/>
                    </a:stretch>
                  </pic:blipFill>
                  <pic:spPr>
                    <a:xfrm>
                      <a:off x="0" y="0"/>
                      <a:ext cx="1444625" cy="1380490"/>
                    </a:xfrm>
                    <a:prstGeom prst="rect">
                      <a:avLst/>
                    </a:prstGeom>
                  </pic:spPr>
                </pic:pic>
              </a:graphicData>
            </a:graphic>
            <wp14:sizeRelH relativeFrom="margin">
              <wp14:pctWidth>0</wp14:pctWidth>
            </wp14:sizeRelH>
            <wp14:sizeRelV relativeFrom="margin">
              <wp14:pctHeight>0</wp14:pctHeight>
            </wp14:sizeRelV>
          </wp:anchor>
        </w:drawing>
      </w:r>
    </w:p>
    <w:p w:rsidR="000167C0" w:rsidRPr="00353AC3" w:rsidRDefault="008D344E" w:rsidP="002E1109">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0E430525" wp14:editId="3C290FC5">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0E4EBC4E" wp14:editId="7D9AB79A">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338282C9" wp14:editId="30E02BF7">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23037F7E" wp14:editId="583ED9AB">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7E31473D" wp14:editId="4386F25C">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2B0C8F5C" wp14:editId="1BE49165">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2E1109">
        <w:rPr>
          <w:rFonts w:ascii="Arial" w:hAnsi="Arial" w:cs="Arial Narrow"/>
          <w:b/>
          <w:bCs/>
          <w:sz w:val="28"/>
          <w:szCs w:val="28"/>
        </w:rPr>
        <w:t xml:space="preserve">  </w:t>
      </w:r>
      <w:r w:rsidR="00577873">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Pr="00353AC3" w:rsidRDefault="00A37D67" w:rsidP="005A68AE">
      <w:pPr>
        <w:pStyle w:val="Header"/>
        <w:tabs>
          <w:tab w:val="clear" w:pos="4320"/>
          <w:tab w:val="clear" w:pos="8640"/>
        </w:tabs>
        <w:rPr>
          <w:rFonts w:ascii="Arial" w:hAnsi="Arial"/>
          <w:b/>
          <w:bCs/>
          <w:sz w:val="28"/>
          <w:szCs w:val="28"/>
        </w:rPr>
      </w:pPr>
      <w:r w:rsidRPr="00353AC3">
        <w:rPr>
          <w:rFonts w:ascii="Arial" w:hAnsi="Arial" w:cs="Arial Narrow"/>
          <w:b/>
          <w:bCs/>
          <w:sz w:val="28"/>
          <w:szCs w:val="28"/>
        </w:rPr>
        <w:t xml:space="preserve">7:00 pm </w:t>
      </w:r>
      <w:r w:rsidR="00B72A11">
        <w:rPr>
          <w:rFonts w:ascii="Arial" w:hAnsi="Arial" w:cs="Arial Narrow"/>
          <w:b/>
          <w:bCs/>
          <w:sz w:val="28"/>
          <w:szCs w:val="28"/>
        </w:rPr>
        <w:t>October 20</w:t>
      </w:r>
      <w:r w:rsidRPr="00353AC3">
        <w:rPr>
          <w:rFonts w:ascii="Arial" w:hAnsi="Arial" w:cs="Arial Narrow"/>
          <w:b/>
          <w:bCs/>
          <w:sz w:val="28"/>
          <w:szCs w:val="28"/>
        </w:rPr>
        <w:t>, 201</w:t>
      </w:r>
      <w:r w:rsidR="00F6708D" w:rsidRPr="00353AC3">
        <w:rPr>
          <w:rFonts w:ascii="Arial" w:hAnsi="Arial" w:cs="Arial Narrow"/>
          <w:b/>
          <w:bCs/>
          <w:sz w:val="28"/>
          <w:szCs w:val="28"/>
        </w:rPr>
        <w:t>6</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Pr="00353AC3">
        <w:rPr>
          <w:rFonts w:ascii="Arial" w:hAnsi="Arial" w:cs="Arial Narrow"/>
          <w:b/>
          <w:bCs/>
          <w:sz w:val="28"/>
          <w:szCs w:val="28"/>
        </w:rPr>
        <w:t>Mon.–Thurs. 10 am–2 pm</w:t>
      </w:r>
      <w:r w:rsidRPr="00353AC3">
        <w:rPr>
          <w:rFonts w:ascii="Georgia" w:hAnsi="Georgia" w:cs="Castellar"/>
          <w:b/>
          <w:bCs/>
          <w:sz w:val="28"/>
          <w:szCs w:val="28"/>
        </w:rPr>
        <w:tab/>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p>
    <w:p w:rsidR="000167C0" w:rsidRPr="00353AC3" w:rsidRDefault="000167C0" w:rsidP="005A68AE">
      <w:pPr>
        <w:pStyle w:val="Header"/>
        <w:tabs>
          <w:tab w:val="clear" w:pos="4320"/>
          <w:tab w:val="clear" w:pos="8640"/>
        </w:tabs>
        <w:rPr>
          <w:rFonts w:ascii="Georgia" w:hAnsi="Georgia" w:cs="Castellar"/>
          <w:b/>
          <w:bCs/>
          <w:sz w:val="28"/>
          <w:szCs w:val="28"/>
        </w:rPr>
      </w:pPr>
    </w:p>
    <w:p w:rsidR="00B560C9" w:rsidRDefault="00B560C9" w:rsidP="005A68AE">
      <w:pPr>
        <w:pStyle w:val="Header"/>
        <w:tabs>
          <w:tab w:val="clear" w:pos="4320"/>
          <w:tab w:val="clear" w:pos="8640"/>
        </w:tabs>
        <w:rPr>
          <w:rFonts w:ascii="Georgia" w:hAnsi="Georgia" w:cs="Castellar"/>
          <w:b/>
          <w:bCs/>
          <w:sz w:val="28"/>
          <w:szCs w:val="28"/>
        </w:rPr>
      </w:pPr>
    </w:p>
    <w:p w:rsidR="00A37D67" w:rsidRPr="00353AC3" w:rsidRDefault="00A37D67" w:rsidP="005A68AE">
      <w:pPr>
        <w:pStyle w:val="Header"/>
        <w:tabs>
          <w:tab w:val="clear" w:pos="4320"/>
          <w:tab w:val="clear" w:pos="8640"/>
        </w:tabs>
        <w:rPr>
          <w:rFonts w:ascii="Georgia" w:hAnsi="Georgia" w:cs="Castellar"/>
          <w:b/>
          <w:bCs/>
          <w:sz w:val="28"/>
          <w:szCs w:val="28"/>
        </w:rPr>
      </w:pPr>
    </w:p>
    <w:p w:rsidR="00A37D67" w:rsidRPr="00353AC3" w:rsidRDefault="00A37D67"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A2077C" w:rsidRDefault="00A2077C" w:rsidP="004B6B28">
      <w:pPr>
        <w:spacing w:line="240" w:lineRule="atLeast"/>
        <w:jc w:val="center"/>
        <w:rPr>
          <w:b/>
          <w:i/>
          <w:sz w:val="28"/>
          <w:szCs w:val="28"/>
        </w:rPr>
      </w:pPr>
    </w:p>
    <w:p w:rsidR="00B72A11" w:rsidRPr="00306788" w:rsidRDefault="004B6B28" w:rsidP="004B6B28">
      <w:pPr>
        <w:spacing w:line="240" w:lineRule="atLeast"/>
        <w:jc w:val="center"/>
        <w:rPr>
          <w:b/>
          <w:i/>
          <w:sz w:val="28"/>
          <w:szCs w:val="28"/>
        </w:rPr>
      </w:pPr>
      <w:r w:rsidRPr="00306788">
        <w:rPr>
          <w:b/>
          <w:i/>
          <w:sz w:val="28"/>
          <w:szCs w:val="28"/>
        </w:rPr>
        <w:t xml:space="preserve">City Hall and the Public Works Department will be </w:t>
      </w:r>
      <w:r w:rsidRPr="00306788">
        <w:rPr>
          <w:b/>
          <w:i/>
          <w:sz w:val="28"/>
          <w:szCs w:val="28"/>
          <w:u w:val="single"/>
        </w:rPr>
        <w:t>CLOSED</w:t>
      </w:r>
      <w:r w:rsidR="00306788">
        <w:rPr>
          <w:b/>
          <w:i/>
          <w:sz w:val="28"/>
          <w:szCs w:val="28"/>
        </w:rPr>
        <w:t xml:space="preserve"> </w:t>
      </w:r>
      <w:r w:rsidRPr="00306788">
        <w:rPr>
          <w:b/>
          <w:i/>
          <w:sz w:val="28"/>
          <w:szCs w:val="28"/>
        </w:rPr>
        <w:t>Monday, October 10, 2016</w:t>
      </w:r>
    </w:p>
    <w:p w:rsidR="004B6B28" w:rsidRDefault="004B6B28" w:rsidP="004B6B28">
      <w:pPr>
        <w:spacing w:line="240" w:lineRule="atLeast"/>
        <w:jc w:val="both"/>
      </w:pPr>
    </w:p>
    <w:p w:rsidR="004B6B28" w:rsidRDefault="0029274E" w:rsidP="004B6B28">
      <w:pPr>
        <w:spacing w:line="240" w:lineRule="atLeast"/>
        <w:jc w:val="both"/>
      </w:pPr>
      <w:r>
        <w:t xml:space="preserve">The Mixed Use Sport Court is moving along. The 35’ x 65’ concrete pad has been completed. A big thank you to </w:t>
      </w:r>
      <w:proofErr w:type="spellStart"/>
      <w:r>
        <w:t>Briese</w:t>
      </w:r>
      <w:proofErr w:type="spellEnd"/>
      <w:r>
        <w:t xml:space="preserve"> Custom Concrete, Knife River and Economy Supply! These companies offered a </w:t>
      </w:r>
      <w:proofErr w:type="gramStart"/>
      <w:r>
        <w:t>very</w:t>
      </w:r>
      <w:proofErr w:type="gramEnd"/>
      <w:r>
        <w:t xml:space="preserve"> reduced rate and a lot of hard work to help the City get the pad done. The Basketball poles are now up thanks to Nugent Drilling donating the poles and are awaiting the hoops and backboards that have been ordered. An adjustable Volleyball/Tennis Net has also been ordered. Councilor Brian Lewis will be picking up the fencing </w:t>
      </w:r>
      <w:r w:rsidR="0065606F">
        <w:t xml:space="preserve">from Outdoor Fencing in Salem. </w:t>
      </w:r>
      <w:r>
        <w:t>Originally the court was to be painted, but with the cost savings and donations, I was able to find a used tile court that will suit the need. It will be tennis court greens and is being shipped from Florida</w:t>
      </w:r>
      <w:r w:rsidR="005D5D4D">
        <w:t xml:space="preserve"> (hopefully in time since everyone has been evacuated due to the hurricane as I write this)</w:t>
      </w:r>
      <w:bookmarkStart w:id="0" w:name="_GoBack"/>
      <w:bookmarkEnd w:id="0"/>
      <w:r>
        <w:t xml:space="preserve">. </w:t>
      </w:r>
      <w:r w:rsidR="0065606F">
        <w:t xml:space="preserve">Volunteers will be needed to place the tile once it gets here! </w:t>
      </w:r>
      <w:r>
        <w:t>There will be a large party in the Soda Springs Community Center Park to celebrate the Grand Opening of the sport court along with acknowledging the people and companies that donated.</w:t>
      </w:r>
      <w:r w:rsidR="0065606F">
        <w:t xml:space="preserve"> Monetary and volunteer donations are still needed. Watch for signs at City Hall and in the park, and look at the website </w:t>
      </w:r>
      <w:hyperlink r:id="rId12" w:history="1">
        <w:r w:rsidR="0065606F" w:rsidRPr="00A25B0D">
          <w:rPr>
            <w:rStyle w:val="Hyperlink"/>
            <w:rFonts w:cs="Times"/>
          </w:rPr>
          <w:t>www.sodaville.org</w:t>
        </w:r>
      </w:hyperlink>
      <w:r w:rsidR="0065606F">
        <w:t xml:space="preserve"> for more details of the time and day</w:t>
      </w:r>
      <w:r w:rsidR="00A23E72">
        <w:t>, and pictures</w:t>
      </w:r>
      <w:r w:rsidR="0065606F">
        <w:t>. (</w:t>
      </w:r>
      <w:r w:rsidR="006C6211">
        <w:t>Tentatively</w:t>
      </w:r>
      <w:r w:rsidR="0065606F">
        <w:t xml:space="preserve"> the week of Halloween, Saturday, October 29, 2016).</w:t>
      </w:r>
    </w:p>
    <w:p w:rsidR="0065606F" w:rsidRPr="004B6B28" w:rsidRDefault="0065606F" w:rsidP="004B6B28">
      <w:pPr>
        <w:spacing w:line="240" w:lineRule="atLeast"/>
        <w:jc w:val="both"/>
        <w:rPr>
          <w:u w:val="single"/>
        </w:rPr>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
    <w:p w:rsidR="00A2077C" w:rsidRDefault="00A2077C" w:rsidP="00653BFF">
      <w:pPr>
        <w:shd w:val="clear" w:color="auto" w:fill="FFFFFF"/>
        <w:jc w:val="both"/>
        <w:rPr>
          <w:rFonts w:ascii="Times New Roman" w:hAnsi="Times New Roman" w:cs="Times New Roman"/>
          <w:b/>
          <w:bCs/>
          <w:color w:val="000000"/>
        </w:rPr>
      </w:pPr>
    </w:p>
    <w:p w:rsidR="00653BFF" w:rsidRDefault="00653BFF" w:rsidP="00653BFF">
      <w:pPr>
        <w:shd w:val="clear" w:color="auto" w:fill="FFFFFF"/>
        <w:jc w:val="both"/>
        <w:rPr>
          <w:rFonts w:ascii="Times New Roman" w:hAnsi="Times New Roman" w:cs="Times New Roman"/>
          <w:color w:val="000000"/>
        </w:rPr>
      </w:pPr>
      <w:r w:rsidRPr="00653BFF">
        <w:rPr>
          <w:rFonts w:ascii="Times New Roman" w:hAnsi="Times New Roman" w:cs="Times New Roman"/>
          <w:b/>
          <w:bCs/>
          <w:color w:val="000000"/>
        </w:rPr>
        <w:t xml:space="preserve">October 2016 </w:t>
      </w:r>
      <w:proofErr w:type="gramStart"/>
      <w:r w:rsidRPr="00653BFF">
        <w:rPr>
          <w:rFonts w:ascii="Times New Roman" w:hAnsi="Times New Roman" w:cs="Times New Roman"/>
          <w:b/>
          <w:bCs/>
          <w:color w:val="000000"/>
        </w:rPr>
        <w:t>This</w:t>
      </w:r>
      <w:proofErr w:type="gramEnd"/>
      <w:r w:rsidRPr="00653BFF">
        <w:rPr>
          <w:rFonts w:ascii="Times New Roman" w:hAnsi="Times New Roman" w:cs="Times New Roman"/>
          <w:b/>
          <w:bCs/>
          <w:color w:val="000000"/>
        </w:rPr>
        <w:t xml:space="preserve"> is so exciting!</w:t>
      </w:r>
      <w:r w:rsidRPr="00653BFF">
        <w:rPr>
          <w:rFonts w:ascii="Times New Roman" w:hAnsi="Times New Roman" w:cs="Times New Roman"/>
          <w:color w:val="000000"/>
        </w:rPr>
        <w:t xml:space="preserve"> October is a month of deadlines for the City. Which means</w:t>
      </w:r>
      <w:r>
        <w:rPr>
          <w:rFonts w:ascii="Times New Roman" w:hAnsi="Times New Roman" w:cs="Times New Roman"/>
          <w:color w:val="000000"/>
        </w:rPr>
        <w:t xml:space="preserve"> </w:t>
      </w:r>
      <w:r w:rsidRPr="00653BFF">
        <w:rPr>
          <w:rFonts w:ascii="Times New Roman" w:hAnsi="Times New Roman" w:cs="Times New Roman"/>
          <w:color w:val="000000"/>
        </w:rPr>
        <w:t>big things will be completed. We received a grant for Mineral Springs Park 2 years ago and the</w:t>
      </w:r>
      <w:r>
        <w:rPr>
          <w:rFonts w:ascii="Times New Roman" w:hAnsi="Times New Roman" w:cs="Times New Roman"/>
          <w:color w:val="000000"/>
        </w:rPr>
        <w:t xml:space="preserve"> </w:t>
      </w:r>
      <w:r w:rsidRPr="00653BFF">
        <w:rPr>
          <w:rFonts w:ascii="Times New Roman" w:hAnsi="Times New Roman" w:cs="Times New Roman"/>
          <w:color w:val="000000"/>
        </w:rPr>
        <w:t xml:space="preserve">work is to be completed this month, </w:t>
      </w:r>
      <w:proofErr w:type="gramStart"/>
      <w:r w:rsidRPr="00653BFF">
        <w:rPr>
          <w:rFonts w:ascii="Times New Roman" w:hAnsi="Times New Roman" w:cs="Times New Roman"/>
          <w:color w:val="000000"/>
        </w:rPr>
        <w:t>The</w:t>
      </w:r>
      <w:proofErr w:type="gramEnd"/>
      <w:r w:rsidRPr="00653BFF">
        <w:rPr>
          <w:rFonts w:ascii="Times New Roman" w:hAnsi="Times New Roman" w:cs="Times New Roman"/>
          <w:color w:val="000000"/>
        </w:rPr>
        <w:t xml:space="preserve"> grant for the Soda Springs Sport Court is to be</w:t>
      </w:r>
      <w:r>
        <w:rPr>
          <w:rFonts w:ascii="Times New Roman" w:hAnsi="Times New Roman" w:cs="Times New Roman"/>
          <w:color w:val="000000"/>
        </w:rPr>
        <w:t xml:space="preserve"> </w:t>
      </w:r>
      <w:r w:rsidRPr="00653BFF">
        <w:rPr>
          <w:rFonts w:ascii="Times New Roman" w:hAnsi="Times New Roman" w:cs="Times New Roman"/>
          <w:color w:val="000000"/>
        </w:rPr>
        <w:t>completed the end of October also. We actually need some manpower to get these completed by</w:t>
      </w:r>
      <w:r>
        <w:rPr>
          <w:rFonts w:ascii="Times New Roman" w:hAnsi="Times New Roman" w:cs="Times New Roman"/>
          <w:color w:val="000000"/>
        </w:rPr>
        <w:t xml:space="preserve"> </w:t>
      </w:r>
      <w:r w:rsidRPr="00653BFF">
        <w:rPr>
          <w:rFonts w:ascii="Times New Roman" w:hAnsi="Times New Roman" w:cs="Times New Roman"/>
          <w:color w:val="000000"/>
        </w:rPr>
        <w:t>then. Time is ticking</w:t>
      </w:r>
      <w:r>
        <w:rPr>
          <w:rFonts w:ascii="Times New Roman" w:hAnsi="Times New Roman" w:cs="Times New Roman"/>
          <w:color w:val="000000"/>
        </w:rPr>
        <w:t>.</w:t>
      </w:r>
      <w:r w:rsidRPr="00653BFF">
        <w:rPr>
          <w:rFonts w:ascii="Times New Roman" w:hAnsi="Times New Roman" w:cs="Times New Roman"/>
          <w:color w:val="000000"/>
        </w:rPr>
        <w:t xml:space="preserve"> PLEASE help us finish these projects. It’s just ma</w:t>
      </w:r>
      <w:r w:rsidR="00A2077C">
        <w:rPr>
          <w:rFonts w:ascii="Times New Roman" w:hAnsi="Times New Roman" w:cs="Times New Roman"/>
          <w:color w:val="000000"/>
        </w:rPr>
        <w:t>in</w:t>
      </w:r>
      <w:r w:rsidRPr="00653BFF">
        <w:rPr>
          <w:rFonts w:ascii="Times New Roman" w:hAnsi="Times New Roman" w:cs="Times New Roman"/>
          <w:color w:val="000000"/>
        </w:rPr>
        <w:t>ly labor of</w:t>
      </w:r>
      <w:r>
        <w:rPr>
          <w:rFonts w:ascii="Times New Roman" w:hAnsi="Times New Roman" w:cs="Times New Roman"/>
          <w:color w:val="000000"/>
        </w:rPr>
        <w:t xml:space="preserve"> </w:t>
      </w:r>
      <w:r w:rsidRPr="00653BFF">
        <w:rPr>
          <w:rFonts w:ascii="Times New Roman" w:hAnsi="Times New Roman" w:cs="Times New Roman"/>
          <w:color w:val="000000"/>
        </w:rPr>
        <w:t>finishing</w:t>
      </w:r>
      <w:r>
        <w:rPr>
          <w:rFonts w:ascii="Times New Roman" w:hAnsi="Times New Roman" w:cs="Times New Roman"/>
          <w:color w:val="000000"/>
        </w:rPr>
        <w:t xml:space="preserve"> </w:t>
      </w:r>
      <w:r w:rsidRPr="00653BFF">
        <w:rPr>
          <w:rFonts w:ascii="Times New Roman" w:hAnsi="Times New Roman" w:cs="Times New Roman"/>
          <w:color w:val="000000"/>
        </w:rPr>
        <w:t>up some concrete work for an ADA parking pad at City Hall and weed eating.</w:t>
      </w:r>
      <w:r>
        <w:rPr>
          <w:rFonts w:ascii="Times New Roman" w:hAnsi="Times New Roman" w:cs="Times New Roman"/>
          <w:color w:val="000000"/>
        </w:rPr>
        <w:t xml:space="preserve"> </w:t>
      </w:r>
      <w:r w:rsidRPr="00653BFF">
        <w:rPr>
          <w:rFonts w:ascii="Times New Roman" w:hAnsi="Times New Roman" w:cs="Times New Roman"/>
          <w:color w:val="000000"/>
        </w:rPr>
        <w:t>We’ll get a list of the work needed and when we are doing the work, posted down on the</w:t>
      </w:r>
      <w:r>
        <w:rPr>
          <w:rFonts w:ascii="Times New Roman" w:hAnsi="Times New Roman" w:cs="Times New Roman"/>
          <w:color w:val="000000"/>
        </w:rPr>
        <w:t xml:space="preserve"> </w:t>
      </w:r>
      <w:r w:rsidRPr="00653BFF">
        <w:rPr>
          <w:rFonts w:ascii="Times New Roman" w:hAnsi="Times New Roman" w:cs="Times New Roman"/>
          <w:color w:val="000000"/>
        </w:rPr>
        <w:t>sign board in the lower driveway.</w:t>
      </w:r>
    </w:p>
    <w:p w:rsidR="00653BFF" w:rsidRDefault="00653BFF" w:rsidP="00653BFF">
      <w:pPr>
        <w:shd w:val="clear" w:color="auto" w:fill="FFFFFF"/>
        <w:jc w:val="both"/>
        <w:rPr>
          <w:rFonts w:ascii="Times New Roman" w:hAnsi="Times New Roman" w:cs="Times New Roman"/>
          <w:b/>
          <w:bCs/>
          <w:color w:val="000000"/>
        </w:rPr>
      </w:pPr>
      <w:r w:rsidRPr="00653BFF">
        <w:rPr>
          <w:rFonts w:ascii="Times New Roman" w:hAnsi="Times New Roman" w:cs="Times New Roman"/>
          <w:color w:val="000000"/>
        </w:rPr>
        <w:br/>
        <w:t>Please come to the</w:t>
      </w:r>
      <w:r w:rsidRPr="00653BFF">
        <w:rPr>
          <w:rFonts w:ascii="Times New Roman" w:hAnsi="Times New Roman" w:cs="Times New Roman"/>
          <w:b/>
          <w:bCs/>
          <w:color w:val="000000"/>
        </w:rPr>
        <w:t xml:space="preserve"> Citizens Committee on Tuesday 10-18-16 @7:00 pm</w:t>
      </w:r>
      <w:r w:rsidRPr="00653BFF">
        <w:rPr>
          <w:rFonts w:ascii="Times New Roman" w:hAnsi="Times New Roman" w:cs="Times New Roman"/>
          <w:color w:val="000000"/>
        </w:rPr>
        <w:t xml:space="preserve"> to see what else</w:t>
      </w:r>
      <w:r>
        <w:rPr>
          <w:rFonts w:ascii="Times New Roman" w:hAnsi="Times New Roman" w:cs="Times New Roman"/>
          <w:color w:val="000000"/>
        </w:rPr>
        <w:t xml:space="preserve"> </w:t>
      </w:r>
      <w:r w:rsidRPr="00653BFF">
        <w:rPr>
          <w:rFonts w:ascii="Times New Roman" w:hAnsi="Times New Roman" w:cs="Times New Roman"/>
          <w:color w:val="000000"/>
        </w:rPr>
        <w:t>needs completed, also to plan the Grand Opening of the Sport Court tentatively scheduled for</w:t>
      </w:r>
      <w:r>
        <w:rPr>
          <w:rFonts w:ascii="Times New Roman" w:hAnsi="Times New Roman" w:cs="Times New Roman"/>
          <w:color w:val="000000"/>
        </w:rPr>
        <w:t xml:space="preserve"> </w:t>
      </w:r>
      <w:r w:rsidRPr="00653BFF">
        <w:rPr>
          <w:rFonts w:ascii="Times New Roman" w:hAnsi="Times New Roman" w:cs="Times New Roman"/>
          <w:color w:val="000000"/>
        </w:rPr>
        <w:t xml:space="preserve">the 29th of October. Watch for signs, check the website </w:t>
      </w:r>
      <w:r w:rsidRPr="00653BFF">
        <w:rPr>
          <w:rFonts w:ascii="Times New Roman" w:hAnsi="Times New Roman" w:cs="Times New Roman"/>
          <w:i/>
          <w:iCs/>
          <w:color w:val="000000"/>
        </w:rPr>
        <w:t>sodaville.org</w:t>
      </w:r>
      <w:r w:rsidRPr="00653BFF">
        <w:rPr>
          <w:rFonts w:ascii="Times New Roman" w:hAnsi="Times New Roman" w:cs="Times New Roman"/>
          <w:color w:val="000000"/>
        </w:rPr>
        <w:t>  </w:t>
      </w:r>
      <w:r>
        <w:rPr>
          <w:rFonts w:ascii="Times New Roman" w:hAnsi="Times New Roman" w:cs="Times New Roman"/>
          <w:color w:val="000000"/>
        </w:rPr>
        <w:t xml:space="preserve">The </w:t>
      </w:r>
      <w:r w:rsidRPr="00653BFF">
        <w:rPr>
          <w:rFonts w:ascii="Times New Roman" w:hAnsi="Times New Roman" w:cs="Times New Roman"/>
          <w:b/>
          <w:bCs/>
          <w:color w:val="000000"/>
        </w:rPr>
        <w:t>Council Meeting is on the</w:t>
      </w:r>
      <w:r>
        <w:rPr>
          <w:rFonts w:ascii="Times New Roman" w:hAnsi="Times New Roman" w:cs="Times New Roman"/>
          <w:b/>
          <w:bCs/>
          <w:color w:val="000000"/>
        </w:rPr>
        <w:t xml:space="preserve"> </w:t>
      </w:r>
      <w:r w:rsidRPr="00653BFF">
        <w:rPr>
          <w:rFonts w:ascii="Times New Roman" w:hAnsi="Times New Roman" w:cs="Times New Roman"/>
          <w:b/>
          <w:bCs/>
          <w:color w:val="000000"/>
        </w:rPr>
        <w:t>20th @ City Hall 7:00 pm.</w:t>
      </w:r>
    </w:p>
    <w:p w:rsidR="00A2077C" w:rsidRDefault="00653BFF" w:rsidP="00A2077C">
      <w:pPr>
        <w:shd w:val="clear" w:color="auto" w:fill="FFFFFF"/>
        <w:jc w:val="both"/>
        <w:rPr>
          <w:rFonts w:ascii="Times New Roman" w:hAnsi="Times New Roman" w:cs="Times New Roman"/>
          <w:color w:val="000000"/>
        </w:rPr>
      </w:pPr>
      <w:r w:rsidRPr="00653BFF">
        <w:rPr>
          <w:rFonts w:ascii="Times New Roman" w:hAnsi="Times New Roman" w:cs="Times New Roman"/>
          <w:color w:val="000000"/>
        </w:rPr>
        <w:br/>
        <w:t xml:space="preserve">Looking forward to see you join us in helping and in </w:t>
      </w:r>
      <w:proofErr w:type="gramStart"/>
      <w:r w:rsidRPr="00653BFF">
        <w:rPr>
          <w:rFonts w:ascii="Times New Roman" w:hAnsi="Times New Roman" w:cs="Times New Roman"/>
          <w:color w:val="000000"/>
        </w:rPr>
        <w:t>Celebrating</w:t>
      </w:r>
      <w:proofErr w:type="gramEnd"/>
      <w:r w:rsidRPr="00653BFF">
        <w:rPr>
          <w:rFonts w:ascii="Times New Roman" w:hAnsi="Times New Roman" w:cs="Times New Roman"/>
          <w:color w:val="000000"/>
        </w:rPr>
        <w:t xml:space="preserve"> our accomplishments. BTW,</w:t>
      </w:r>
      <w:r>
        <w:rPr>
          <w:rFonts w:ascii="Times New Roman" w:hAnsi="Times New Roman" w:cs="Times New Roman"/>
          <w:color w:val="000000"/>
        </w:rPr>
        <w:t xml:space="preserve"> </w:t>
      </w:r>
      <w:r w:rsidRPr="00653BFF">
        <w:rPr>
          <w:rFonts w:ascii="Times New Roman" w:hAnsi="Times New Roman" w:cs="Times New Roman"/>
          <w:color w:val="000000"/>
        </w:rPr>
        <w:t>these projects are costing the City very little. Our Councilmen have been working extremely</w:t>
      </w:r>
      <w:r>
        <w:rPr>
          <w:rFonts w:ascii="Times New Roman" w:hAnsi="Times New Roman" w:cs="Times New Roman"/>
          <w:color w:val="000000"/>
        </w:rPr>
        <w:t xml:space="preserve"> </w:t>
      </w:r>
      <w:r w:rsidRPr="00653BFF">
        <w:rPr>
          <w:rFonts w:ascii="Times New Roman" w:hAnsi="Times New Roman" w:cs="Times New Roman"/>
          <w:color w:val="000000"/>
        </w:rPr>
        <w:t>hard to get this done for you. Councilors Ray Jackman and Brian Lewis have spearheaded the</w:t>
      </w:r>
      <w:r>
        <w:rPr>
          <w:rFonts w:ascii="Times New Roman" w:hAnsi="Times New Roman" w:cs="Times New Roman"/>
          <w:color w:val="000000"/>
        </w:rPr>
        <w:t xml:space="preserve"> </w:t>
      </w:r>
      <w:r w:rsidRPr="00653BFF">
        <w:rPr>
          <w:rFonts w:ascii="Times New Roman" w:hAnsi="Times New Roman" w:cs="Times New Roman"/>
          <w:color w:val="000000"/>
        </w:rPr>
        <w:t xml:space="preserve">project and along with Judy Smith, have spent countless hours to get it completed. Stan Smith, of course has been a part of this also, along with working on all the water issues, repairing leaks around town and making sure the tower stays full enough to service all of us. </w:t>
      </w:r>
      <w:r w:rsidRPr="00653BFF">
        <w:rPr>
          <w:rFonts w:ascii="Times New Roman" w:hAnsi="Times New Roman" w:cs="Times New Roman"/>
          <w:b/>
          <w:bCs/>
          <w:color w:val="000000"/>
        </w:rPr>
        <w:t>We are still trucking in</w:t>
      </w:r>
      <w:r w:rsidR="00A2077C">
        <w:rPr>
          <w:rFonts w:ascii="Times New Roman" w:hAnsi="Times New Roman" w:cs="Times New Roman"/>
          <w:b/>
          <w:bCs/>
          <w:color w:val="000000"/>
        </w:rPr>
        <w:t xml:space="preserve"> </w:t>
      </w:r>
      <w:r w:rsidRPr="00653BFF">
        <w:rPr>
          <w:rFonts w:ascii="Times New Roman" w:hAnsi="Times New Roman" w:cs="Times New Roman"/>
          <w:b/>
          <w:bCs/>
          <w:color w:val="000000"/>
        </w:rPr>
        <w:lastRenderedPageBreak/>
        <w:t>Water</w:t>
      </w:r>
      <w:r>
        <w:rPr>
          <w:rFonts w:ascii="Times New Roman" w:hAnsi="Times New Roman" w:cs="Times New Roman"/>
          <w:b/>
          <w:bCs/>
          <w:color w:val="000000"/>
        </w:rPr>
        <w:t>,</w:t>
      </w:r>
      <w:r w:rsidRPr="00653BFF">
        <w:rPr>
          <w:rFonts w:ascii="Times New Roman" w:hAnsi="Times New Roman" w:cs="Times New Roman"/>
          <w:b/>
          <w:bCs/>
          <w:color w:val="000000"/>
        </w:rPr>
        <w:t xml:space="preserve"> so please conserve,</w:t>
      </w:r>
      <w:r w:rsidRPr="00653BFF">
        <w:rPr>
          <w:rFonts w:ascii="Times New Roman" w:hAnsi="Times New Roman" w:cs="Times New Roman"/>
          <w:color w:val="000000"/>
        </w:rPr>
        <w:t xml:space="preserve"> it’s expensive. Please show them all appreciation for their diligence and</w:t>
      </w:r>
      <w:r>
        <w:rPr>
          <w:rFonts w:ascii="Times New Roman" w:hAnsi="Times New Roman" w:cs="Times New Roman"/>
          <w:color w:val="000000"/>
        </w:rPr>
        <w:t xml:space="preserve"> hard work.</w:t>
      </w:r>
      <w:r>
        <w:rPr>
          <w:rFonts w:ascii="Times New Roman" w:hAnsi="Times New Roman" w:cs="Times New Roman"/>
          <w:color w:val="000000"/>
        </w:rPr>
        <w:br/>
      </w:r>
    </w:p>
    <w:p w:rsidR="00653BFF" w:rsidRPr="00653BFF" w:rsidRDefault="00653BFF" w:rsidP="00653BFF">
      <w:pPr>
        <w:shd w:val="clear" w:color="auto" w:fill="FFFFFF"/>
        <w:jc w:val="both"/>
        <w:rPr>
          <w:rFonts w:ascii="Times New Roman" w:hAnsi="Times New Roman" w:cs="Times New Roman"/>
          <w:color w:val="000000"/>
        </w:rPr>
      </w:pPr>
      <w:r>
        <w:rPr>
          <w:rFonts w:ascii="Times New Roman" w:hAnsi="Times New Roman" w:cs="Times New Roman"/>
          <w:color w:val="000000"/>
        </w:rPr>
        <w:t>So enjoy your month</w:t>
      </w:r>
      <w:r w:rsidRPr="00653BFF">
        <w:rPr>
          <w:rFonts w:ascii="Times New Roman" w:hAnsi="Times New Roman" w:cs="Times New Roman"/>
          <w:color w:val="000000"/>
        </w:rPr>
        <w:t>, October is my Birthday month and I celebrate it daily. Happy birthday to</w:t>
      </w:r>
      <w:r w:rsidRPr="00653BFF">
        <w:rPr>
          <w:rFonts w:ascii="Times New Roman" w:hAnsi="Times New Roman" w:cs="Times New Roman"/>
          <w:color w:val="000000"/>
        </w:rPr>
        <w:br/>
        <w:t>me! Hahaha</w:t>
      </w:r>
    </w:p>
    <w:p w:rsidR="00B72A11" w:rsidRDefault="00B72A11" w:rsidP="00653BFF">
      <w:pPr>
        <w:pStyle w:val="NoSpacing"/>
        <w:jc w:val="both"/>
        <w:rPr>
          <w:rFonts w:asciiTheme="majorHAnsi" w:hAnsiTheme="majorHAnsi"/>
          <w:b/>
        </w:rPr>
      </w:pPr>
    </w:p>
    <w:p w:rsidR="00B2350C" w:rsidRDefault="003236AF" w:rsidP="003236AF">
      <w:pPr>
        <w:pStyle w:val="NoSpacing"/>
        <w:jc w:val="both"/>
        <w:rPr>
          <w:rFonts w:asciiTheme="majorHAnsi" w:hAnsiTheme="majorHAnsi"/>
          <w:b/>
        </w:rPr>
      </w:pPr>
      <w:r w:rsidRPr="003236AF">
        <w:rPr>
          <w:rFonts w:asciiTheme="majorHAnsi" w:hAnsiTheme="majorHAnsi"/>
          <w:b/>
        </w:rPr>
        <w:t>Take care and see you around!</w:t>
      </w:r>
    </w:p>
    <w:p w:rsidR="003236AF" w:rsidRPr="00B751BE" w:rsidRDefault="003236AF" w:rsidP="003236AF">
      <w:pPr>
        <w:pStyle w:val="NoSpacing"/>
        <w:jc w:val="both"/>
        <w:rPr>
          <w:rFonts w:asciiTheme="majorHAnsi" w:hAnsiTheme="majorHAnsi"/>
          <w:b/>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5D5D4D" w:rsidP="00DB30C0">
      <w:pPr>
        <w:pStyle w:val="Textbody"/>
        <w:spacing w:after="0" w:line="240" w:lineRule="atLeast"/>
        <w:rPr>
          <w:rFonts w:asciiTheme="majorHAnsi" w:hAnsiTheme="majorHAnsi"/>
          <w:i/>
          <w:color w:val="000000"/>
          <w:u w:val="single"/>
        </w:rPr>
      </w:pPr>
      <w:hyperlink r:id="rId13"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A2077C" w:rsidRDefault="00A2077C" w:rsidP="004F5731">
      <w:pPr>
        <w:jc w:val="both"/>
      </w:pPr>
    </w:p>
    <w:p w:rsidR="004F5731" w:rsidRDefault="004F5731" w:rsidP="004F5731">
      <w:pPr>
        <w:jc w:val="both"/>
      </w:pPr>
      <w:r>
        <w:t>I would like to thank all of the City’s water customers for their part in conserving water during the water restriction that is currently in effect. Consumption during the month of September was extremely low and has helped us maintain acceptable levels in the City’s reservoir without having to purchase a lot of water from the City of Lebanon. Water use for the month of September was 388,540 gallons and the City’s wells produced 358,200 gallons of water. 68,400 gallons of water was purchased from the City of Lebanon during the month of September. Significant rainfall is needed this month to begin to restore the City’s aquifer levels back to normal and allow the City’s wells to produce enough water to lift the water restriction. If the area does not see enough rainfall to restore water to the wells this month the water restriction will continue until all wells are producing at an acceptable level.</w:t>
      </w:r>
    </w:p>
    <w:p w:rsidR="004F5731" w:rsidRDefault="004F5731" w:rsidP="004F5731">
      <w:pPr>
        <w:jc w:val="both"/>
      </w:pPr>
    </w:p>
    <w:p w:rsidR="004F5731" w:rsidRDefault="004F5731" w:rsidP="004F5731">
      <w:pPr>
        <w:jc w:val="both"/>
      </w:pPr>
      <w:r>
        <w:t>The City of Sodaville is now looking into the possibility of adding another well to the water system to help avoid water restrictions in the future. The Water System Feasibility Study that was done last year has already identified sites for a new well. Projects such as this are rarely done quickly and take a lot of planning. There will be more information about this project in the near future.</w:t>
      </w:r>
    </w:p>
    <w:p w:rsidR="000A4186" w:rsidRPr="00B751BE" w:rsidRDefault="000A4186" w:rsidP="00AA0E77">
      <w:pPr>
        <w:jc w:val="both"/>
        <w:rPr>
          <w:rFonts w:ascii="Times New Roman" w:hAnsi="Times New Roman" w:cs="Times New Roman"/>
          <w:b/>
        </w:rPr>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B751BE" w:rsidRDefault="00B751BE" w:rsidP="0078716C">
      <w:pPr>
        <w:rPr>
          <w:b/>
          <w:i/>
          <w:sz w:val="20"/>
          <w:szCs w:val="20"/>
          <w:u w:val="single"/>
        </w:rPr>
      </w:pPr>
    </w:p>
    <w:p w:rsidR="003236AF" w:rsidRDefault="003236AF" w:rsidP="0078716C">
      <w:pP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B134D"/>
    <w:rsid w:val="002B3BF6"/>
    <w:rsid w:val="002B5450"/>
    <w:rsid w:val="002B7DC6"/>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221C4"/>
    <w:rsid w:val="003236AF"/>
    <w:rsid w:val="003239C4"/>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5731"/>
    <w:rsid w:val="004F61C7"/>
    <w:rsid w:val="00500449"/>
    <w:rsid w:val="0050139E"/>
    <w:rsid w:val="00502B86"/>
    <w:rsid w:val="0050667E"/>
    <w:rsid w:val="00507014"/>
    <w:rsid w:val="00507FA9"/>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4BFE"/>
    <w:rsid w:val="00A162EE"/>
    <w:rsid w:val="00A17D52"/>
    <w:rsid w:val="00A2077C"/>
    <w:rsid w:val="00A239D5"/>
    <w:rsid w:val="00A23E72"/>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525"/>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7143"/>
    <w:rsid w:val="00BC0241"/>
    <w:rsid w:val="00BC1CB2"/>
    <w:rsid w:val="00BC1EA8"/>
    <w:rsid w:val="00BC3FF3"/>
    <w:rsid w:val="00BC41BE"/>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gmail.com" TargetMode="Externa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http://www.sodavill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F853-C179-46E9-93DF-8718D0E9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14</cp:revision>
  <cp:lastPrinted>2016-10-06T19:36:00Z</cp:lastPrinted>
  <dcterms:created xsi:type="dcterms:W3CDTF">2016-09-21T20:20:00Z</dcterms:created>
  <dcterms:modified xsi:type="dcterms:W3CDTF">2016-10-06T19:41:00Z</dcterms:modified>
</cp:coreProperties>
</file>